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8D54C">
      <w:pPr>
        <w:jc w:val="center"/>
        <w:rPr>
          <w:rFonts w:hint="eastAsia" w:ascii="方正小标宋简体" w:eastAsia="方正小标宋简体"/>
          <w:sz w:val="44"/>
          <w:szCs w:val="44"/>
        </w:rPr>
      </w:pPr>
      <w:r>
        <w:rPr>
          <w:rFonts w:hint="eastAsia" w:ascii="方正小标宋简体" w:eastAsia="方正小标宋简体"/>
          <w:sz w:val="44"/>
          <w:szCs w:val="44"/>
        </w:rPr>
        <w:t>三门峡市崤函小学治安防范教育培训制度</w:t>
      </w:r>
    </w:p>
    <w:p w14:paraId="1ADB45D4"/>
    <w:p w14:paraId="24CF1942">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一、引言</w:t>
      </w:r>
    </w:p>
    <w:p w14:paraId="09299C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为强化全校师生及教职工的治安防范意识，提升校园整体安全水平，确保学校教育教学工作的顺利进行，特制定三门峡市崤函小学治安防范教育培训制度。</w:t>
      </w:r>
    </w:p>
    <w:p w14:paraId="7AD2B1C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二、培训目的</w:t>
      </w:r>
    </w:p>
    <w:p w14:paraId="3CCF192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提升全校师生的治安防范意识，增强其应对突发事件的能力。</w:t>
      </w:r>
    </w:p>
    <w:p w14:paraId="28AB25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加强师生安全意识，减少校园内潜在的安全隐患。</w:t>
      </w:r>
    </w:p>
    <w:p w14:paraId="62CE7C4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培育师生的危机处理及应急反应能力，确保在紧急情况下能够迅速、有效地采取行动。</w:t>
      </w:r>
    </w:p>
    <w:p w14:paraId="38F0109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三、培训内容</w:t>
      </w:r>
    </w:p>
    <w:p w14:paraId="30E305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安全意识教育：使师生了解安全的重要性，提高警觉性，共同维护校园安全。</w:t>
      </w:r>
    </w:p>
    <w:p w14:paraId="3D2B7A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治安防范知识：包括防盗、防火、防骗等基本技能，以及应对突发事件的方法和策略。</w:t>
      </w:r>
    </w:p>
    <w:p w14:paraId="0FE8A4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法律法规教育：普及国家相关法律法规，使师生明确自身的权利和义务，增强法治观念。</w:t>
      </w:r>
    </w:p>
    <w:p w14:paraId="49F99A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应急疏散演练：定期组织全校师生进行应急疏散演练，熟悉疏散路线和逃生方法，提高自救互救能力。</w:t>
      </w:r>
    </w:p>
    <w:p w14:paraId="1DE9A5E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四、培训形式</w:t>
      </w:r>
    </w:p>
    <w:p w14:paraId="2B8460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专题讲座：邀请公安、消防等部门的专家来校进行专题讲座，传授治安防范和应急处理知识。</w:t>
      </w:r>
    </w:p>
    <w:p w14:paraId="30C843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课堂教学：将治安防范知识纳入日常教学计划，通过课堂教学和实践活动相结合的方式，使师生掌握相关技能。</w:t>
      </w:r>
    </w:p>
    <w:p w14:paraId="3B7533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宣传教育：利用校园广播、宣传栏、黑板报等多种形式，广泛宣传治安防范知识，营造浓厚的安全文化氛围。</w:t>
      </w:r>
    </w:p>
    <w:p w14:paraId="40EAC7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应急演练：定期组织全校师生进行应急疏散、灭火等演练活动，提高师生的应急反应能力和自救互救能力。</w:t>
      </w:r>
    </w:p>
    <w:p w14:paraId="4B0CD6C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五、培训要求</w:t>
      </w:r>
    </w:p>
    <w:p w14:paraId="7FAC62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全校师生及教职工必须参加治安防范教育培训，不得无故缺席。</w:t>
      </w:r>
    </w:p>
    <w:p w14:paraId="5792B7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各班级、各部门要高度重视治安防范教育培训工作，认真组织、精心安排，确保培训效果。</w:t>
      </w:r>
    </w:p>
    <w:p w14:paraId="1DBB3F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学校要将治安防范教育培训工作纳入年度工作计划，定期进行检查和评估，及时总结经验教训，不断完善培训制度。</w:t>
      </w:r>
    </w:p>
    <w:p w14:paraId="368438B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六、奖惩措施</w:t>
      </w:r>
    </w:p>
    <w:p w14:paraId="7C7F66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对于在治安防范教育培训中表现突出的师生及教职工，学校将给予表彰和奖励。</w:t>
      </w:r>
    </w:p>
    <w:p w14:paraId="30D5A4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对于无故不参加培训或培训不合格的师生及教职工，学校将给予批评教育，并责令其限期改正。</w:t>
      </w:r>
    </w:p>
    <w:p w14:paraId="02EE2A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对于违反校园安全规定，造成安全事故的师生及教职工，学校将依法依规进行处理。</w:t>
      </w:r>
    </w:p>
    <w:p w14:paraId="6D2630D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七、附则</w:t>
      </w:r>
    </w:p>
    <w:p w14:paraId="68C2F298">
      <w:pPr>
        <w:spacing w:line="560" w:lineRule="exact"/>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1. 本制度自发布之日起施行，解释权归三门峡市崤函小学所有。</w:t>
      </w:r>
    </w:p>
    <w:p w14:paraId="699FF3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本制度将根据实际情况进行适时修订和完善，以确保其适应性和有效性。</w:t>
      </w:r>
    </w:p>
    <w:p w14:paraId="0F4258D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通过以上制度的制定和实施，三门峡市崤函小学将不断提升全校师生及教职工的治安防范意识和应急处理能力，共同营造一个安全、和谐、有序的校园环境。</w:t>
      </w:r>
    </w:p>
    <w:bookmarkEnd w:id="0"/>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BBE"/>
    <w:rsid w:val="00AF1D29"/>
    <w:rsid w:val="00CB6BBE"/>
    <w:rsid w:val="66664A64"/>
    <w:rsid w:val="6CC0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932</Words>
  <Characters>951</Characters>
  <Lines>7</Lines>
  <Paragraphs>1</Paragraphs>
  <TotalTime>6</TotalTime>
  <ScaleCrop>false</ScaleCrop>
  <LinksUpToDate>false</LinksUpToDate>
  <CharactersWithSpaces>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2025-02-17T06:10:00Z</dcterms:created>
  <dc:creator>xb21cn</dc:creator>
  <cp:lastModifiedBy>余九</cp:lastModifiedBy>
  <dcterms:modified xsi:type="dcterms:W3CDTF">2025-10-10T06:50:29Z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eyJoZGlkIjoiNWM5NmJkMDFiNGRlMGVmOWQ0NmExZTY4NjZmM2ExNzIiLCJ1c2VySWQiOiI3OTM1Nzc4ODYifQ==</vt:lpwstr>
  </property>
  <property fmtid="{D5CDD505-2E9C-101B-9397-08002B2CF9AE}" pid="3" name="KSOProductBuildVer">
    <vt:lpwstr>2052-12.1.0.22529</vt:lpwstr>
  </property>
  <property fmtid="{D5CDD505-2E9C-101B-9397-08002B2CF9AE}" pid="4" name="ICV">
    <vt:lpwstr>C4BAF4CF4D994385BAF970D8B96F2382_12</vt:lpwstr>
  </property>
</Properties>
</file>