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9FCF9">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三门峡市外中教育集团黄河路校区</w:t>
      </w:r>
    </w:p>
    <w:p w14:paraId="7FEEC546">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(阳光中学)教材管理制度</w:t>
      </w:r>
    </w:p>
    <w:p w14:paraId="4F4C52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为了进一步加强教辅资料的征订和使用管理，规范办学行为，减轻学生的学习和课业负担，结合学校实际，制定本制度如下</w:t>
      </w:r>
      <w:r>
        <w:rPr>
          <w:rFonts w:hint="eastAsia" w:ascii="仿宋_GB2312" w:hAnsi="仿宋_GB2312" w:eastAsia="仿宋_GB2312" w:cs="仿宋_GB2312"/>
          <w:sz w:val="32"/>
          <w:szCs w:val="32"/>
          <w:lang w:eastAsia="zh-CN"/>
        </w:rPr>
        <w:t>：</w:t>
      </w:r>
    </w:p>
    <w:p w14:paraId="08857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一、具体要求</w:t>
      </w:r>
    </w:p>
    <w:p w14:paraId="1D9045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1.按上级教育主管部门的教学用书目录规定，学校统一征订教材和资料。</w:t>
      </w:r>
    </w:p>
    <w:p w14:paraId="7A7FC9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2.学校和教师不得向学生统一征订教辅资料，不接受任何人推销的教育主管部门拟定教学用书目录以外的书刊和音像制品。</w:t>
      </w:r>
    </w:p>
    <w:p w14:paraId="2284F5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3.根据教育局要求，学生自愿选用的教辅材料，须由家长同意签字后方可订阅。</w:t>
      </w:r>
    </w:p>
    <w:p w14:paraId="170D2C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4.学校和教师不得以任何形式随教材搭售和推销教辅资料:</w:t>
      </w:r>
    </w:p>
    <w:p w14:paraId="4653F7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5.教师不得启发和诱导学生订购任何教辅资料。</w:t>
      </w:r>
    </w:p>
    <w:p w14:paraId="664BD5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6.教师不得将教学用书目录以外的教辅资料作为课堂教学和作业布置的依据。</w:t>
      </w:r>
    </w:p>
    <w:p w14:paraId="279729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7.对于有助于开阔教师、学生视野，有助于训练学生思维方法的用书目录外的少数资料，学校统一购买教本，教师可以从中选择部分习题，由学校统一印刷分发给学生使用，严禁向学生推荐、购买</w:t>
      </w:r>
    </w:p>
    <w:p w14:paraId="19BCF0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8.做好学生教材的循环使用工作。</w:t>
      </w:r>
    </w:p>
    <w:p w14:paraId="616048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二、建立组织，加强领导</w:t>
      </w:r>
    </w:p>
    <w:p w14:paraId="45E59F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组</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长:</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崔玉民</w:t>
      </w:r>
    </w:p>
    <w:p w14:paraId="15E846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副组长：</w:t>
      </w:r>
      <w:r>
        <w:rPr>
          <w:rFonts w:hint="eastAsia" w:ascii="仿宋_GB2312" w:hAnsi="仿宋_GB2312" w:eastAsia="仿宋_GB2312" w:cs="仿宋_GB2312"/>
          <w:b w:val="0"/>
          <w:bCs w:val="0"/>
          <w:sz w:val="32"/>
          <w:szCs w:val="32"/>
          <w:lang w:val="en-US" w:eastAsia="zh-CN"/>
        </w:rPr>
        <w:t xml:space="preserve">许永起  韩  芸  茹  栋  </w:t>
      </w:r>
    </w:p>
    <w:p w14:paraId="4D18550D">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许  磊  黄艳丽  王  </w:t>
      </w:r>
      <w:bookmarkStart w:id="0" w:name="_GoBack"/>
      <w:bookmarkEnd w:id="0"/>
      <w:r>
        <w:rPr>
          <w:rFonts w:hint="eastAsia" w:ascii="仿宋_GB2312" w:hAnsi="仿宋_GB2312" w:eastAsia="仿宋_GB2312" w:cs="仿宋_GB2312"/>
          <w:b w:val="0"/>
          <w:bCs w:val="0"/>
          <w:sz w:val="32"/>
          <w:szCs w:val="32"/>
          <w:lang w:val="en-US" w:eastAsia="zh-CN"/>
        </w:rPr>
        <w:t>帅</w:t>
      </w:r>
    </w:p>
    <w:p w14:paraId="31268B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成</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 xml:space="preserve">员: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张丹丹</w:t>
      </w:r>
      <w:r>
        <w:rPr>
          <w:rFonts w:hint="eastAsia" w:ascii="仿宋_GB2312" w:hAnsi="仿宋_GB2312" w:eastAsia="仿宋_GB2312" w:cs="仿宋_GB2312"/>
          <w:b w:val="0"/>
          <w:bCs w:val="0"/>
          <w:sz w:val="32"/>
          <w:szCs w:val="32"/>
          <w:lang w:val="en-US" w:eastAsia="zh-CN"/>
        </w:rPr>
        <w:t xml:space="preserve">  吕安宁  </w:t>
      </w:r>
      <w:r>
        <w:rPr>
          <w:rFonts w:hint="eastAsia" w:ascii="仿宋_GB2312" w:hAnsi="仿宋_GB2312" w:eastAsia="仿宋_GB2312" w:cs="仿宋_GB2312"/>
          <w:b w:val="0"/>
          <w:bCs w:val="0"/>
          <w:sz w:val="32"/>
          <w:szCs w:val="32"/>
          <w:lang w:eastAsia="zh-CN"/>
        </w:rPr>
        <w:t>梁</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鹏</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赵风春</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刘</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瑞</w:t>
      </w:r>
      <w:r>
        <w:rPr>
          <w:rFonts w:hint="eastAsia" w:ascii="仿宋_GB2312" w:hAnsi="仿宋_GB2312" w:eastAsia="仿宋_GB2312" w:cs="仿宋_GB2312"/>
          <w:b w:val="0"/>
          <w:bCs w:val="0"/>
          <w:sz w:val="32"/>
          <w:szCs w:val="32"/>
          <w:lang w:val="en-US" w:eastAsia="zh-CN"/>
        </w:rPr>
        <w:t xml:space="preserve"> </w:t>
      </w:r>
    </w:p>
    <w:p w14:paraId="73739C13">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eastAsia" w:ascii="仿宋_GB2312" w:hAnsi="仿宋_GB2312" w:eastAsia="仿宋_GB2312" w:cs="仿宋_GB2312"/>
          <w:b w:val="0"/>
          <w:bCs w:val="0"/>
          <w:sz w:val="32"/>
          <w:szCs w:val="32"/>
          <w:lang w:val="en-US"/>
        </w:rPr>
      </w:pPr>
      <w:r>
        <w:rPr>
          <w:rFonts w:hint="eastAsia" w:ascii="仿宋_GB2312" w:hAnsi="仿宋_GB2312" w:eastAsia="仿宋_GB2312" w:cs="仿宋_GB2312"/>
          <w:b w:val="0"/>
          <w:bCs w:val="0"/>
          <w:sz w:val="32"/>
          <w:szCs w:val="32"/>
          <w:lang w:val="en-US" w:eastAsia="zh-CN"/>
        </w:rPr>
        <w:t>陈珊珊  宋美杰  宋晓菲  曹稳年</w:t>
      </w:r>
    </w:p>
    <w:p w14:paraId="4A53DE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三、工作措施</w:t>
      </w:r>
    </w:p>
    <w:p w14:paraId="551D8A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1.学校领导小组成员要善于观察和倾听，把滥定教辅资料的苗头抑制在萌芽之中。</w:t>
      </w:r>
    </w:p>
    <w:p w14:paraId="45F3C8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2.落实工作承诺制度。全体教师签订工作承诺书，并在实践中践行</w:t>
      </w:r>
    </w:p>
    <w:p w14:paraId="064CB1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3.落实责任追究制度。</w:t>
      </w:r>
    </w:p>
    <w:p w14:paraId="439F6E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(1)经学校领导小组成员发现或家长反映滥定资料的教师,每人次扣5分，记入个人年终绩效考核之中。</w:t>
      </w:r>
    </w:p>
    <w:p w14:paraId="01F5FD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)受教育局通报的，相关教师每人次扣 10分,记入年终绩效考核之中:三年内取消职称晋升、评优树先资格;年度内师德定为不合格等次;该学期绩效工资定为三等。</w:t>
      </w:r>
    </w:p>
    <w:p w14:paraId="3BF86E6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hAnsi="仿宋_GB2312" w:eastAsia="仿宋_GB2312" w:cs="仿宋_GB2312"/>
          <w:b/>
          <w:bCs/>
          <w:sz w:val="32"/>
          <w:szCs w:val="32"/>
          <w:lang w:val="en-US" w:eastAsia="zh-CN"/>
        </w:rPr>
      </w:pPr>
    </w:p>
    <w:p w14:paraId="5C8EA160">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 xml:space="preserve">                 三门峡市阳光中学</w:t>
      </w:r>
    </w:p>
    <w:p w14:paraId="76BE5C0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2024年9月1日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CCDF03B2-9925-4CB5-AC62-EAC1776A3577}"/>
  </w:font>
  <w:font w:name="仿宋_GB2312">
    <w:panose1 w:val="02010609030101010101"/>
    <w:charset w:val="86"/>
    <w:family w:val="auto"/>
    <w:pitch w:val="default"/>
    <w:sig w:usb0="00000001" w:usb1="080E0000" w:usb2="00000000" w:usb3="00000000" w:csb0="00040000" w:csb1="00000000"/>
    <w:embedRegular r:id="rId2" w:fontKey="{FFC11026-4A2A-4B22-8C11-72E33ECABFF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NWY4OTFkNmFiZmIyMTJjOTk0NDU0OTNlMDRlNjIifQ=="/>
  </w:docVars>
  <w:rsids>
    <w:rsidRoot w:val="00000000"/>
    <w:rsid w:val="04E734BD"/>
    <w:rsid w:val="04E9678E"/>
    <w:rsid w:val="09F41468"/>
    <w:rsid w:val="0A282ADA"/>
    <w:rsid w:val="0DE919A1"/>
    <w:rsid w:val="151508BD"/>
    <w:rsid w:val="17360407"/>
    <w:rsid w:val="22E26B2A"/>
    <w:rsid w:val="255D6CCF"/>
    <w:rsid w:val="2CA84CD4"/>
    <w:rsid w:val="313E1E87"/>
    <w:rsid w:val="328953F1"/>
    <w:rsid w:val="3403716D"/>
    <w:rsid w:val="3D985750"/>
    <w:rsid w:val="3E543D16"/>
    <w:rsid w:val="42BD71D2"/>
    <w:rsid w:val="48CA2230"/>
    <w:rsid w:val="506F23AE"/>
    <w:rsid w:val="527C1C93"/>
    <w:rsid w:val="54D27EFF"/>
    <w:rsid w:val="57C06B72"/>
    <w:rsid w:val="5D81226D"/>
    <w:rsid w:val="5E3E1365"/>
    <w:rsid w:val="63642537"/>
    <w:rsid w:val="6689742D"/>
    <w:rsid w:val="678B3A27"/>
    <w:rsid w:val="6BF6440D"/>
    <w:rsid w:val="709663AE"/>
    <w:rsid w:val="7B001A1F"/>
    <w:rsid w:val="7C404892"/>
    <w:rsid w:val="7ECA0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664</Words>
  <Characters>683</Characters>
  <Lines>0</Lines>
  <Paragraphs>0</Paragraphs>
  <TotalTime>7</TotalTime>
  <ScaleCrop>false</ScaleCrop>
  <LinksUpToDate>false</LinksUpToDate>
  <CharactersWithSpaces>791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2024-09-13T08:43:00Z</dcterms:created>
  <dc:creator>Administrator</dc:creator>
  <cp:lastModifiedBy>凝儿</cp:lastModifiedBy>
  <dcterms:modified xsi:type="dcterms:W3CDTF">2026-01-20T07:36:16Z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1D5AF2EB21EB4DAC88F138981416F84F_12</vt:lpwstr>
  </property>
  <property fmtid="{D5CDD505-2E9C-101B-9397-08002B2CF9AE}" pid="4" name="KSOTemplateDocerSaveRecord">
    <vt:lpwstr>eyJoZGlkIjoiZWFkZTY1MGYxYzg0MTVkOTRiMjYzYTg5MWVmMGY5NzciLCJ1c2VySWQiOiIyNTUyMjUyMzgifQ==</vt:lpwstr>
  </property>
</Properties>
</file>