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7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三门峡市实验小学教育集团崤函校区（市崤函小学）2025年招生</w:t>
      </w:r>
      <w:r>
        <w:rPr>
          <w:rFonts w:hint="eastAsia" w:ascii="方正小标宋简体" w:eastAsia="方正小标宋简体"/>
          <w:sz w:val="44"/>
          <w:szCs w:val="44"/>
          <w:lang w:val="en-US" w:eastAsia="zh-CN"/>
        </w:rPr>
        <w:t>简章</w:t>
      </w:r>
    </w:p>
    <w:p>
      <w:pPr>
        <w:widowControl w:val="0"/>
        <w:wordWrap/>
        <w:adjustRightInd/>
        <w:snapToGrid/>
        <w:spacing w:before="0" w:after="0" w:line="560" w:lineRule="exact"/>
        <w:ind w:left="0" w:leftChars="0" w:right="0" w:firstLine="560" w:firstLineChars="200"/>
        <w:jc w:val="both"/>
        <w:textAlignment w:val="auto"/>
        <w:outlineLvl w:val="9"/>
        <w:rPr>
          <w:rFonts w:ascii="仿宋" w:hAnsi="仿宋" w:eastAsia="仿宋"/>
          <w:sz w:val="28"/>
          <w:szCs w:val="28"/>
        </w:rPr>
      </w:pPr>
      <w:bookmarkStart w:id="0" w:name="OLE_LINK12"/>
      <w:r>
        <w:rPr>
          <w:rFonts w:ascii="仿宋" w:hAnsi="仿宋" w:eastAsia="仿宋"/>
          <w:sz w:val="28"/>
          <w:szCs w:val="28"/>
        </w:rPr>
        <w:t>深耕五十载，焕新启华章</w:t>
      </w:r>
      <w:r>
        <w:rPr>
          <w:rFonts w:hint="eastAsia" w:ascii="仿宋" w:hAnsi="仿宋" w:eastAsia="仿宋"/>
          <w:sz w:val="28"/>
          <w:szCs w:val="28"/>
        </w:rPr>
        <w:t>。</w:t>
      </w:r>
      <w:r>
        <w:rPr>
          <w:rFonts w:ascii="仿宋" w:hAnsi="仿宋" w:eastAsia="仿宋"/>
          <w:sz w:val="28"/>
          <w:szCs w:val="28"/>
        </w:rPr>
        <w:t>三门峡市实验小学教育集团崤函校区，承载着1973年建校以来的深厚积淀，历经半个世纪的教育深耕，于2024年融入实验小学教育集团，以集团化办学的创新模式，开启优质教育资源融合的全新篇章。</w:t>
      </w:r>
      <w:bookmarkEnd w:id="0"/>
    </w:p>
    <w:p>
      <w:pPr>
        <w:widowControl w:val="0"/>
        <w:wordWrap/>
        <w:adjustRightInd/>
        <w:snapToGrid/>
        <w:spacing w:before="0" w:after="0" w:line="560" w:lineRule="exact"/>
        <w:ind w:left="0" w:leftChars="0" w:right="0" w:firstLine="560" w:firstLineChars="200"/>
        <w:jc w:val="both"/>
        <w:textAlignment w:val="auto"/>
        <w:outlineLvl w:val="9"/>
        <w:rPr>
          <w:rFonts w:ascii="仿宋" w:hAnsi="仿宋" w:eastAsia="仿宋"/>
          <w:sz w:val="28"/>
          <w:szCs w:val="28"/>
        </w:rPr>
      </w:pPr>
      <w:r>
        <w:rPr>
          <w:rFonts w:ascii="仿宋" w:hAnsi="仿宋" w:eastAsia="仿宋"/>
          <w:sz w:val="28"/>
          <w:szCs w:val="28"/>
        </w:rPr>
        <w:t>在这里，每一个梦想都值得灌溉：</w:t>
      </w:r>
    </w:p>
    <w:p>
      <w:pPr>
        <w:widowControl w:val="0"/>
        <w:wordWrap/>
        <w:adjustRightInd/>
        <w:snapToGrid/>
        <w:spacing w:before="0" w:after="0" w:line="560" w:lineRule="exact"/>
        <w:ind w:left="0" w:leftChars="0" w:right="0" w:firstLine="560" w:firstLineChars="200"/>
        <w:jc w:val="both"/>
        <w:textAlignment w:val="auto"/>
        <w:outlineLvl w:val="9"/>
        <w:rPr>
          <w:rFonts w:ascii="仿宋" w:hAnsi="仿宋" w:eastAsia="仿宋"/>
          <w:sz w:val="28"/>
          <w:szCs w:val="28"/>
        </w:rPr>
      </w:pPr>
      <w:r>
        <w:rPr>
          <w:rFonts w:ascii="仿宋" w:hAnsi="仿宋" w:eastAsia="仿宋"/>
          <w:sz w:val="28"/>
          <w:szCs w:val="28"/>
        </w:rPr>
        <w:t>19个活力班级，800余名学子，在充满书香与活力的校园里逐梦成长；20余位省市级骨干教师，用专业与爱心构筑成长阶梯，让每个孩子都能找到属于自己的光芒；</w:t>
      </w:r>
    </w:p>
    <w:p>
      <w:pPr>
        <w:widowControl w:val="0"/>
        <w:wordWrap/>
        <w:adjustRightInd/>
        <w:snapToGrid/>
        <w:spacing w:before="0" w:after="0" w:line="560" w:lineRule="exact"/>
        <w:ind w:left="0" w:leftChars="0" w:right="0" w:firstLine="560" w:firstLineChars="200"/>
        <w:jc w:val="both"/>
        <w:textAlignment w:val="auto"/>
        <w:outlineLvl w:val="9"/>
        <w:rPr>
          <w:rFonts w:ascii="仿宋" w:hAnsi="仿宋" w:eastAsia="仿宋"/>
          <w:sz w:val="28"/>
          <w:szCs w:val="28"/>
        </w:rPr>
      </w:pPr>
      <w:bookmarkStart w:id="1" w:name="OLE_LINK6"/>
      <w:bookmarkStart w:id="2" w:name="OLE_LINK7"/>
      <w:r>
        <w:rPr>
          <w:rFonts w:ascii="仿宋" w:hAnsi="仿宋" w:eastAsia="仿宋"/>
          <w:sz w:val="28"/>
          <w:szCs w:val="28"/>
        </w:rPr>
        <w:t>荣誉见证实力：“河南省中小学书香校园”“劳动教育特色学校”“市级文明校园标兵”等数十项省市级殊荣，印证着我们对卓越教育的不懈追求。</w:t>
      </w:r>
    </w:p>
    <w:p>
      <w:pPr>
        <w:widowControl w:val="0"/>
        <w:wordWrap/>
        <w:adjustRightInd/>
        <w:snapToGrid/>
        <w:spacing w:before="0" w:after="0" w:line="560" w:lineRule="exact"/>
        <w:ind w:left="0" w:leftChars="0" w:right="0" w:firstLine="560" w:firstLineChars="200"/>
        <w:jc w:val="both"/>
        <w:textAlignment w:val="auto"/>
        <w:outlineLvl w:val="9"/>
        <w:rPr>
          <w:rFonts w:ascii="仿宋" w:hAnsi="仿宋" w:eastAsia="仿宋"/>
          <w:sz w:val="28"/>
          <w:szCs w:val="28"/>
        </w:rPr>
      </w:pPr>
      <w:r>
        <w:rPr>
          <w:rFonts w:hint="eastAsia" w:ascii="仿宋" w:hAnsi="仿宋" w:eastAsia="仿宋"/>
          <w:sz w:val="28"/>
          <w:szCs w:val="28"/>
        </w:rPr>
        <w:t>服务助力成长：学校贴心配备“营养餐+躺睡+空调式”配餐、午休服务，充分保证孩子以充沛的精力投入学习，为孩子身心健康保驾护航。</w:t>
      </w:r>
    </w:p>
    <w:p>
      <w:pPr>
        <w:widowControl w:val="0"/>
        <w:wordWrap/>
        <w:adjustRightInd/>
        <w:snapToGrid/>
        <w:spacing w:before="0" w:after="0" w:line="560" w:lineRule="exact"/>
        <w:ind w:left="0" w:leftChars="0" w:right="0" w:firstLine="560" w:firstLineChars="200"/>
        <w:jc w:val="both"/>
        <w:textAlignment w:val="auto"/>
        <w:outlineLvl w:val="9"/>
        <w:rPr>
          <w:rFonts w:hint="eastAsia" w:ascii="仿宋" w:hAnsi="仿宋" w:eastAsia="仿宋" w:cs="仿宋"/>
          <w:sz w:val="32"/>
          <w:szCs w:val="32"/>
          <w:lang w:val="en-US" w:eastAsia="zh-CN"/>
        </w:rPr>
      </w:pPr>
      <w:r>
        <w:rPr>
          <w:rFonts w:ascii="仿宋" w:hAnsi="仿宋" w:eastAsia="仿宋"/>
          <w:sz w:val="28"/>
          <w:szCs w:val="28"/>
        </w:rPr>
        <w:t>选择崤函校区，就是选择与优质教育同行。我们诚邀您亲眼见证孩子们在“四把金钥匙”课堂中迸发的思维活力，感受“自立、自律、自强”的育人成果，共同解锁孩子成长的无限可能！</w:t>
      </w:r>
      <w:bookmarkEnd w:id="1"/>
      <w:bookmarkEnd w:id="2"/>
    </w:p>
    <w:p>
      <w:pPr>
        <w:widowControl w:val="0"/>
        <w:wordWrap/>
        <w:adjustRightInd/>
        <w:snapToGrid/>
        <w:spacing w:before="0" w:after="0" w:line="560" w:lineRule="exact"/>
        <w:ind w:left="0" w:leftChars="0"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（插入视频“</w:t>
      </w:r>
      <w:r>
        <w:rPr>
          <w:rFonts w:hint="eastAsia" w:ascii="仿宋" w:hAnsi="仿宋" w:eastAsia="仿宋"/>
          <w:sz w:val="32"/>
          <w:szCs w:val="32"/>
          <w:lang w:val="en-US" w:eastAsia="zh-CN"/>
        </w:rPr>
        <w:t>在崤函遇见最好的自己</w:t>
      </w:r>
      <w:r>
        <w:rPr>
          <w:rFonts w:hint="eastAsia" w:ascii="仿宋" w:hAnsi="仿宋" w:eastAsia="仿宋" w:cs="仿宋"/>
          <w:sz w:val="32"/>
          <w:szCs w:val="32"/>
          <w:lang w:val="en-US" w:eastAsia="zh-CN"/>
        </w:rPr>
        <w:t>”）</w:t>
      </w:r>
      <w:bookmarkStart w:id="3" w:name="_GoBack"/>
      <w:bookmarkEnd w:id="3"/>
    </w:p>
    <w:p>
      <w:pPr>
        <w:widowControl w:val="0"/>
        <w:wordWrap/>
        <w:adjustRightInd/>
        <w:snapToGrid/>
        <w:spacing w:before="0" w:after="0" w:line="560" w:lineRule="exact"/>
        <w:ind w:left="0" w:leftChars="0" w:right="0" w:firstLine="640" w:firstLineChars="200"/>
        <w:jc w:val="both"/>
        <w:textAlignment w:val="auto"/>
        <w:outlineLvl w:val="9"/>
        <w:rPr>
          <w:rFonts w:ascii="仿宋" w:hAnsi="仿宋" w:eastAsia="仿宋" w:cs="仿宋"/>
          <w:bCs/>
          <w:sz w:val="32"/>
          <w:szCs w:val="32"/>
        </w:rPr>
      </w:pPr>
      <w:r>
        <w:rPr>
          <w:rFonts w:hint="eastAsia" w:ascii="仿宋" w:hAnsi="仿宋" w:eastAsia="仿宋" w:cs="仿宋"/>
          <w:bCs/>
          <w:sz w:val="32"/>
          <w:szCs w:val="32"/>
        </w:rPr>
        <w:t>根据《三门峡市主城区2025年义务教育招生入学工作方案》（三教文〔2025〕99号）要求，为确保招生工作合法合规、平稳有序，综合</w:t>
      </w:r>
      <w:r>
        <w:rPr>
          <w:rFonts w:hint="eastAsia" w:ascii="仿宋" w:hAnsi="仿宋" w:eastAsia="仿宋"/>
          <w:sz w:val="32"/>
          <w:szCs w:val="32"/>
        </w:rPr>
        <w:t>三门峡市实验小学教育集团</w:t>
      </w:r>
      <w:r>
        <w:rPr>
          <w:rFonts w:hint="eastAsia" w:ascii="仿宋" w:hAnsi="仿宋" w:eastAsia="仿宋" w:cs="仿宋"/>
          <w:bCs/>
          <w:sz w:val="32"/>
          <w:szCs w:val="32"/>
        </w:rPr>
        <w:t>办学优势及崤函校区实际，特制定本招生方案。</w:t>
      </w:r>
    </w:p>
    <w:p>
      <w:pPr>
        <w:wordWrap/>
        <w:adjustRightInd/>
        <w:snapToGrid/>
        <w:spacing w:before="0" w:after="0" w:line="560" w:lineRule="exact"/>
        <w:ind w:right="0" w:firstLine="643" w:firstLineChars="200"/>
        <w:textAlignment w:val="auto"/>
        <w:outlineLvl w:val="9"/>
        <w:rPr>
          <w:rFonts w:ascii="黑体" w:hAnsi="黑体" w:eastAsia="黑体"/>
          <w:b/>
          <w:sz w:val="32"/>
          <w:szCs w:val="32"/>
        </w:rPr>
      </w:pPr>
      <w:r>
        <w:rPr>
          <w:rFonts w:hint="eastAsia" w:ascii="黑体" w:hAnsi="黑体" w:eastAsia="黑体"/>
          <w:b/>
          <w:sz w:val="32"/>
          <w:szCs w:val="32"/>
        </w:rPr>
        <w:t>一、招生计划和区域划分</w:t>
      </w:r>
    </w:p>
    <w:p>
      <w:pPr>
        <w:wordWrap/>
        <w:adjustRightInd/>
        <w:snapToGrid/>
        <w:spacing w:before="0" w:after="0" w:line="560" w:lineRule="exact"/>
        <w:ind w:right="0" w:firstLine="643" w:firstLineChars="200"/>
        <w:textAlignment w:val="auto"/>
        <w:outlineLvl w:val="9"/>
        <w:rPr>
          <w:rFonts w:ascii="仿宋" w:hAnsi="仿宋" w:eastAsia="仿宋"/>
          <w:sz w:val="32"/>
          <w:szCs w:val="32"/>
        </w:rPr>
      </w:pPr>
      <w:r>
        <w:rPr>
          <w:rFonts w:hint="eastAsia" w:ascii="楷体" w:hAnsi="楷体" w:eastAsia="楷体" w:cs="楷体"/>
          <w:b/>
          <w:bCs/>
          <w:sz w:val="32"/>
          <w:szCs w:val="32"/>
        </w:rPr>
        <w:t>1.计划人数：</w:t>
      </w:r>
      <w:r>
        <w:rPr>
          <w:rFonts w:hint="eastAsia" w:ascii="仿宋" w:hAnsi="仿宋" w:eastAsia="仿宋"/>
          <w:sz w:val="32"/>
          <w:szCs w:val="32"/>
        </w:rPr>
        <w:t>一年级计划招收3个班，每班45人，共135人。</w:t>
      </w:r>
    </w:p>
    <w:p>
      <w:pPr>
        <w:wordWrap/>
        <w:adjustRightInd/>
        <w:snapToGrid/>
        <w:spacing w:before="0" w:after="0" w:line="560" w:lineRule="exact"/>
        <w:ind w:right="0" w:firstLine="643" w:firstLineChars="200"/>
        <w:textAlignment w:val="auto"/>
        <w:outlineLvl w:val="9"/>
        <w:rPr>
          <w:rFonts w:ascii="楷体" w:hAnsi="楷体" w:eastAsia="楷体" w:cs="楷体"/>
          <w:b/>
          <w:bCs/>
          <w:sz w:val="32"/>
          <w:szCs w:val="32"/>
        </w:rPr>
      </w:pPr>
      <w:r>
        <w:rPr>
          <w:rFonts w:hint="eastAsia" w:ascii="楷体" w:hAnsi="楷体" w:eastAsia="楷体" w:cs="楷体"/>
          <w:b/>
          <w:bCs/>
          <w:sz w:val="32"/>
          <w:szCs w:val="32"/>
        </w:rPr>
        <w:t>2.招生区域：</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（1）独立片区：东至东风路，西至经一路，北至半台下区，南至涧河北岸以及东至东环路，西至东风路，北至内环路、东岭路、黄河东路，南至涧河北岸区域。</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（2）共享片区：东至经一路，西至茅津路，北至半台下区，南至涧河北岸为崤函校区与实验校区共享片区。</w:t>
      </w:r>
    </w:p>
    <w:p>
      <w:pPr>
        <w:numPr>
          <w:ilvl w:val="0"/>
          <w:numId w:val="1"/>
        </w:numPr>
        <w:wordWrap/>
        <w:adjustRightInd/>
        <w:snapToGrid/>
        <w:spacing w:before="0" w:after="0" w:line="560" w:lineRule="exact"/>
        <w:ind w:right="0" w:firstLine="643" w:firstLineChars="200"/>
        <w:textAlignment w:val="auto"/>
        <w:outlineLvl w:val="9"/>
        <w:rPr>
          <w:rFonts w:ascii="黑体" w:hAnsi="黑体" w:eastAsia="黑体"/>
          <w:b/>
          <w:sz w:val="32"/>
          <w:szCs w:val="32"/>
        </w:rPr>
      </w:pPr>
      <w:r>
        <w:rPr>
          <w:rFonts w:hint="eastAsia" w:ascii="黑体" w:hAnsi="黑体" w:eastAsia="黑体"/>
          <w:b/>
          <w:sz w:val="32"/>
          <w:szCs w:val="32"/>
        </w:rPr>
        <w:t>招生时间及对象</w:t>
      </w:r>
    </w:p>
    <w:p>
      <w:pPr>
        <w:wordWrap/>
        <w:adjustRightInd/>
        <w:snapToGrid/>
        <w:spacing w:before="0" w:after="0" w:line="560" w:lineRule="exact"/>
        <w:ind w:right="0" w:firstLine="321" w:firstLineChars="100"/>
        <w:textAlignment w:val="auto"/>
        <w:outlineLvl w:val="9"/>
        <w:rPr>
          <w:rFonts w:ascii="楷体" w:hAnsi="楷体" w:eastAsia="楷体" w:cs="仿宋"/>
          <w:b/>
          <w:bCs/>
          <w:sz w:val="32"/>
          <w:szCs w:val="32"/>
        </w:rPr>
      </w:pPr>
      <w:r>
        <w:rPr>
          <w:rFonts w:hint="eastAsia" w:ascii="楷体" w:hAnsi="楷体" w:eastAsia="楷体" w:cs="仿宋"/>
          <w:b/>
          <w:bCs/>
          <w:sz w:val="32"/>
          <w:szCs w:val="32"/>
        </w:rPr>
        <w:t>（一）招生时间</w:t>
      </w:r>
    </w:p>
    <w:p>
      <w:pPr>
        <w:wordWrap/>
        <w:adjustRightInd/>
        <w:snapToGrid/>
        <w:spacing w:before="0" w:after="0" w:line="560" w:lineRule="exact"/>
        <w:ind w:right="0"/>
        <w:textAlignment w:val="auto"/>
        <w:outlineLvl w:val="9"/>
        <w:rPr>
          <w:rFonts w:ascii="仿宋" w:hAnsi="仿宋" w:eastAsia="仿宋" w:cs="仿宋"/>
          <w:bCs/>
          <w:sz w:val="32"/>
          <w:szCs w:val="32"/>
        </w:rPr>
      </w:pPr>
      <w:r>
        <w:rPr>
          <w:rFonts w:hint="eastAsia" w:ascii="仿宋" w:hAnsi="仿宋" w:eastAsia="仿宋" w:cs="仿宋"/>
          <w:bCs/>
          <w:sz w:val="32"/>
          <w:szCs w:val="32"/>
        </w:rPr>
        <w:t>1.</w:t>
      </w:r>
      <w:r>
        <w:rPr>
          <w:rFonts w:ascii="仿宋" w:hAnsi="仿宋" w:eastAsia="仿宋" w:cs="仿宋"/>
          <w:bCs/>
          <w:sz w:val="32"/>
          <w:szCs w:val="32"/>
        </w:rPr>
        <w:t>网上预约登记时间</w:t>
      </w:r>
      <w:r>
        <w:rPr>
          <w:rFonts w:hint="eastAsia" w:ascii="仿宋" w:hAnsi="仿宋" w:eastAsia="仿宋" w:cs="仿宋"/>
          <w:bCs/>
          <w:sz w:val="32"/>
          <w:szCs w:val="32"/>
        </w:rPr>
        <w:t xml:space="preserve">：7月5日8:00——7月6日12:00 </w:t>
      </w:r>
    </w:p>
    <w:p>
      <w:pPr>
        <w:wordWrap/>
        <w:adjustRightInd/>
        <w:snapToGrid/>
        <w:spacing w:before="0" w:after="0" w:line="560" w:lineRule="exact"/>
        <w:ind w:right="0"/>
        <w:textAlignment w:val="auto"/>
        <w:outlineLvl w:val="9"/>
        <w:rPr>
          <w:rFonts w:ascii="仿宋" w:hAnsi="仿宋" w:eastAsia="仿宋" w:cs="仿宋"/>
          <w:bCs/>
          <w:sz w:val="32"/>
          <w:szCs w:val="32"/>
        </w:rPr>
      </w:pPr>
      <w:r>
        <w:rPr>
          <w:rFonts w:hint="eastAsia" w:ascii="仿宋" w:hAnsi="仿宋" w:eastAsia="仿宋" w:cs="仿宋"/>
          <w:bCs/>
          <w:sz w:val="32"/>
          <w:szCs w:val="32"/>
        </w:rPr>
        <w:t>2.现场资格审核时间：7月7日8:30——7月10日18:00</w:t>
      </w:r>
    </w:p>
    <w:p>
      <w:pPr>
        <w:wordWrap/>
        <w:adjustRightInd/>
        <w:snapToGrid/>
        <w:spacing w:before="0" w:after="0" w:line="560" w:lineRule="exact"/>
        <w:ind w:right="0" w:firstLine="321" w:firstLineChars="100"/>
        <w:textAlignment w:val="auto"/>
        <w:outlineLvl w:val="9"/>
        <w:rPr>
          <w:rFonts w:ascii="楷体" w:hAnsi="楷体" w:eastAsia="楷体"/>
          <w:b/>
          <w:sz w:val="32"/>
          <w:szCs w:val="32"/>
        </w:rPr>
      </w:pPr>
      <w:r>
        <w:rPr>
          <w:rFonts w:hint="eastAsia" w:ascii="楷体" w:hAnsi="楷体" w:eastAsia="楷体"/>
          <w:b/>
          <w:sz w:val="32"/>
          <w:szCs w:val="32"/>
        </w:rPr>
        <w:t>（二）招生对象</w:t>
      </w:r>
    </w:p>
    <w:p>
      <w:pPr>
        <w:wordWrap/>
        <w:adjustRightInd/>
        <w:snapToGrid/>
        <w:spacing w:before="0" w:after="0" w:line="560" w:lineRule="exact"/>
        <w:ind w:right="0"/>
        <w:textAlignment w:val="auto"/>
        <w:outlineLvl w:val="9"/>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年满6周岁（2019年8月31日以前出生，包含8月31日）的适龄儿童。</w:t>
      </w:r>
    </w:p>
    <w:p>
      <w:pPr>
        <w:numPr>
          <w:ilvl w:val="0"/>
          <w:numId w:val="1"/>
        </w:numPr>
        <w:wordWrap/>
        <w:adjustRightInd/>
        <w:snapToGrid/>
        <w:spacing w:before="0" w:after="0" w:line="560" w:lineRule="exact"/>
        <w:ind w:right="0" w:firstLine="643" w:firstLineChars="200"/>
        <w:textAlignment w:val="auto"/>
        <w:outlineLvl w:val="9"/>
        <w:rPr>
          <w:rFonts w:ascii="黑体" w:hAnsi="黑体" w:eastAsia="黑体"/>
          <w:b/>
          <w:sz w:val="32"/>
          <w:szCs w:val="32"/>
        </w:rPr>
      </w:pPr>
      <w:r>
        <w:rPr>
          <w:rFonts w:hint="eastAsia" w:ascii="黑体" w:hAnsi="黑体" w:eastAsia="黑体"/>
          <w:b/>
          <w:sz w:val="32"/>
          <w:szCs w:val="32"/>
        </w:rPr>
        <w:t>分批次招生及报名所需证件</w:t>
      </w:r>
    </w:p>
    <w:p>
      <w:pPr>
        <w:wordWrap/>
        <w:adjustRightInd/>
        <w:snapToGrid/>
        <w:spacing w:before="0" w:after="0" w:line="560" w:lineRule="exact"/>
        <w:ind w:left="420" w:leftChars="200" w:right="0"/>
        <w:textAlignment w:val="auto"/>
        <w:outlineLvl w:val="9"/>
        <w:rPr>
          <w:rFonts w:ascii="楷体" w:hAnsi="楷体" w:eastAsia="楷体"/>
          <w:b/>
          <w:sz w:val="32"/>
          <w:szCs w:val="32"/>
        </w:rPr>
      </w:pPr>
      <w:r>
        <w:rPr>
          <w:rFonts w:hint="eastAsia" w:ascii="楷体" w:hAnsi="楷体" w:eastAsia="楷体"/>
          <w:b/>
          <w:sz w:val="32"/>
          <w:szCs w:val="32"/>
        </w:rPr>
        <w:t xml:space="preserve">（一）第一批次招生（符合以下任一条件即可）  </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1.有主城区户口，监护人在学校区域内有产权房，并在产权房实际居住。</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2.有主城区户口，适龄儿童与监护人在主城区唯一居住地是学校区域内直系祖辈房产，三代同户籍同居住（儿童出生后户口无迁移记录）。</w:t>
      </w:r>
    </w:p>
    <w:p>
      <w:pPr>
        <w:widowControl/>
        <w:wordWrap/>
        <w:adjustRightInd/>
        <w:snapToGrid/>
        <w:spacing w:before="0" w:after="0" w:line="560" w:lineRule="exact"/>
        <w:ind w:right="0" w:firstLine="640" w:firstLineChars="200"/>
        <w:jc w:val="left"/>
        <w:textAlignment w:val="auto"/>
        <w:outlineLvl w:val="9"/>
        <w:rPr>
          <w:rFonts w:ascii="仿宋" w:hAnsi="仿宋" w:eastAsia="仿宋"/>
          <w:sz w:val="32"/>
          <w:szCs w:val="32"/>
        </w:rPr>
      </w:pPr>
      <w:r>
        <w:rPr>
          <w:rFonts w:hint="eastAsia" w:ascii="仿宋" w:hAnsi="仿宋" w:eastAsia="仿宋"/>
          <w:sz w:val="32"/>
          <w:szCs w:val="32"/>
        </w:rPr>
        <w:t>3.学校区域内符合《河南省军人子女教育优待办法实施细则》《华侨子女在豫接受义务教育和高中阶段教育的实施办法》《河南省公安英烈和因公牺牲伤残公安民警子女教育优待工作实施细则》《中华人民共和国应急管理部中华人民共和国教育部关于做好国家综合性消防救援队伍人员及其子女教育优待工作的通知》的现役军人子女、烈士子女、因公牺牲和病故军人子女、公安英烈和因公牺牲伤残公安民警子女、公安英模子女、消防救援人员子女、华侨子女、见义勇为人员子女等各类符合条件的优待对象。</w:t>
      </w:r>
    </w:p>
    <w:p>
      <w:pPr>
        <w:widowControl/>
        <w:wordWrap/>
        <w:adjustRightInd/>
        <w:snapToGrid/>
        <w:spacing w:before="0" w:after="0" w:line="560" w:lineRule="exact"/>
        <w:ind w:right="0" w:firstLine="643" w:firstLineChars="200"/>
        <w:jc w:val="left"/>
        <w:textAlignment w:val="auto"/>
        <w:outlineLvl w:val="9"/>
        <w:rPr>
          <w:rFonts w:ascii="仿宋" w:hAnsi="仿宋" w:eastAsia="仿宋"/>
          <w:sz w:val="32"/>
          <w:szCs w:val="32"/>
        </w:rPr>
      </w:pPr>
      <w:r>
        <w:rPr>
          <w:rFonts w:hint="eastAsia" w:ascii="仿宋" w:hAnsi="仿宋" w:eastAsia="仿宋"/>
          <w:b/>
          <w:bCs/>
          <w:sz w:val="32"/>
          <w:szCs w:val="32"/>
        </w:rPr>
        <w:t>【所需证件】</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1.户口本原件及复印件（户主及孩子的那页）。</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2.父母身份证原件及复印件。</w:t>
      </w:r>
    </w:p>
    <w:p>
      <w:pPr>
        <w:wordWrap/>
        <w:adjustRightInd/>
        <w:snapToGrid/>
        <w:spacing w:before="0" w:after="0" w:line="560" w:lineRule="exact"/>
        <w:ind w:right="0" w:firstLine="640" w:firstLineChars="200"/>
        <w:textAlignment w:val="auto"/>
        <w:outlineLvl w:val="9"/>
        <w:rPr>
          <w:rFonts w:ascii="楷体" w:hAnsi="楷体" w:eastAsia="楷体"/>
          <w:b/>
          <w:sz w:val="32"/>
          <w:szCs w:val="32"/>
        </w:rPr>
      </w:pPr>
      <w:r>
        <w:rPr>
          <w:rFonts w:hint="eastAsia" w:ascii="仿宋" w:hAnsi="仿宋" w:eastAsia="仿宋"/>
          <w:sz w:val="32"/>
          <w:szCs w:val="32"/>
        </w:rPr>
        <w:t>3.孩子一寸近期免冠彩色照片一张。</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4.房产证明：不动产权证书（或房屋所有权证），没有办理不动产权证书（或房屋所有权证）的应出具合法的购房合同、缴款收据等相关证明原件及复印件。</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5.符合本批次第二项的出具父母有效的无房证明（可在手机支付宝查询）,同时出具祖辈房产证明。</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6.符合本批次第三项的还应提供相关部门开具的身份证明。</w:t>
      </w:r>
    </w:p>
    <w:p>
      <w:pPr>
        <w:wordWrap/>
        <w:adjustRightInd/>
        <w:snapToGrid/>
        <w:spacing w:before="0" w:after="0" w:line="560" w:lineRule="exact"/>
        <w:ind w:right="0" w:firstLine="643" w:firstLineChars="200"/>
        <w:textAlignment w:val="auto"/>
        <w:outlineLvl w:val="9"/>
        <w:rPr>
          <w:rFonts w:ascii="仿宋" w:hAnsi="仿宋" w:eastAsia="仿宋"/>
          <w:sz w:val="32"/>
          <w:szCs w:val="32"/>
        </w:rPr>
      </w:pPr>
      <w:r>
        <w:rPr>
          <w:rFonts w:hint="eastAsia" w:ascii="仿宋" w:hAnsi="仿宋" w:eastAsia="仿宋"/>
          <w:b/>
          <w:bCs/>
          <w:sz w:val="32"/>
          <w:szCs w:val="32"/>
        </w:rPr>
        <w:t>注：准备4.5.6</w:t>
      </w:r>
      <w:r>
        <w:rPr>
          <w:rFonts w:hint="eastAsia" w:ascii="楷体" w:hAnsi="楷体" w:eastAsia="楷体"/>
          <w:b/>
          <w:sz w:val="32"/>
          <w:szCs w:val="32"/>
        </w:rPr>
        <w:t>任一条件所需证件即可</w:t>
      </w:r>
    </w:p>
    <w:p>
      <w:pPr>
        <w:wordWrap/>
        <w:adjustRightInd/>
        <w:snapToGrid/>
        <w:spacing w:before="0" w:after="0" w:line="560" w:lineRule="exact"/>
        <w:ind w:right="0" w:firstLine="643" w:firstLineChars="200"/>
        <w:textAlignment w:val="auto"/>
        <w:outlineLvl w:val="9"/>
        <w:rPr>
          <w:rFonts w:ascii="楷体" w:hAnsi="楷体" w:eastAsia="楷体"/>
          <w:b/>
          <w:sz w:val="32"/>
          <w:szCs w:val="32"/>
        </w:rPr>
      </w:pPr>
      <w:r>
        <w:rPr>
          <w:rFonts w:hint="eastAsia" w:ascii="楷体" w:hAnsi="楷体" w:eastAsia="楷体"/>
          <w:b/>
          <w:sz w:val="32"/>
          <w:szCs w:val="32"/>
        </w:rPr>
        <w:t xml:space="preserve">（二）第二批次招生（符合以下任一条件即可）  </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1.无主城区户口，监护人在学校区域内有产权房，并在产权房实际居住。</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2.有主城区户口，适龄儿童与监护人在学校区域内的居住地是其直系祖辈房产，三代同户籍（非儿童与监护人唯一居住地，儿童出生后户口无迁移记录）。</w:t>
      </w:r>
    </w:p>
    <w:p>
      <w:pPr>
        <w:wordWrap/>
        <w:adjustRightInd/>
        <w:snapToGrid/>
        <w:spacing w:before="0" w:after="0" w:line="560" w:lineRule="exact"/>
        <w:ind w:right="0" w:firstLine="643" w:firstLineChars="200"/>
        <w:textAlignment w:val="auto"/>
        <w:outlineLvl w:val="9"/>
        <w:rPr>
          <w:rFonts w:ascii="仿宋" w:hAnsi="仿宋" w:eastAsia="仿宋"/>
          <w:b/>
          <w:bCs/>
          <w:sz w:val="32"/>
          <w:szCs w:val="32"/>
        </w:rPr>
      </w:pPr>
      <w:r>
        <w:rPr>
          <w:rFonts w:hint="eastAsia" w:ascii="仿宋" w:hAnsi="仿宋" w:eastAsia="仿宋"/>
          <w:b/>
          <w:bCs/>
          <w:sz w:val="32"/>
          <w:szCs w:val="32"/>
        </w:rPr>
        <w:t>【所需证件】</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1.户口本原件及复印件（户主及孩子的那页）。</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2.父母身份证原件及复印件。</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 xml:space="preserve">3.孩子近期一寸彩色免冠照片一张。 </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4.房产证明：不动产权证书（或房屋所有权证），没有办理不动产权证书（或房屋所有权证）的应出具合法的购房合同、缴款收据等相关证明原件及复印件。</w:t>
      </w:r>
    </w:p>
    <w:p>
      <w:pPr>
        <w:widowControl/>
        <w:wordWrap/>
        <w:adjustRightInd/>
        <w:snapToGrid/>
        <w:spacing w:before="0" w:after="0" w:line="560" w:lineRule="exact"/>
        <w:ind w:right="0" w:firstLine="640" w:firstLineChars="200"/>
        <w:jc w:val="left"/>
        <w:textAlignment w:val="auto"/>
        <w:outlineLvl w:val="9"/>
        <w:rPr>
          <w:rFonts w:ascii="仿宋" w:hAnsi="仿宋" w:eastAsia="仿宋"/>
          <w:sz w:val="32"/>
          <w:szCs w:val="32"/>
        </w:rPr>
      </w:pPr>
      <w:r>
        <w:rPr>
          <w:rFonts w:hint="eastAsia" w:ascii="仿宋" w:hAnsi="仿宋" w:eastAsia="仿宋"/>
          <w:sz w:val="32"/>
          <w:szCs w:val="32"/>
        </w:rPr>
        <w:t>5.符合本批次第二项的出具祖辈房产证明原件及复印件。</w:t>
      </w:r>
    </w:p>
    <w:p>
      <w:pPr>
        <w:widowControl/>
        <w:wordWrap/>
        <w:adjustRightInd/>
        <w:snapToGrid/>
        <w:spacing w:before="0" w:after="0" w:line="560" w:lineRule="exact"/>
        <w:ind w:right="0" w:firstLine="643" w:firstLineChars="200"/>
        <w:jc w:val="left"/>
        <w:textAlignment w:val="auto"/>
        <w:outlineLvl w:val="9"/>
        <w:rPr>
          <w:rFonts w:ascii="仿宋" w:hAnsi="仿宋" w:eastAsia="仿宋"/>
          <w:sz w:val="32"/>
          <w:szCs w:val="32"/>
        </w:rPr>
      </w:pPr>
      <w:r>
        <w:rPr>
          <w:rFonts w:hint="eastAsia" w:ascii="仿宋" w:hAnsi="仿宋" w:eastAsia="仿宋"/>
          <w:b/>
          <w:bCs/>
          <w:sz w:val="32"/>
          <w:szCs w:val="32"/>
        </w:rPr>
        <w:t>注：准备4.5</w:t>
      </w:r>
      <w:r>
        <w:rPr>
          <w:rFonts w:hint="eastAsia" w:ascii="楷体" w:hAnsi="楷体" w:eastAsia="楷体"/>
          <w:b/>
          <w:sz w:val="32"/>
          <w:szCs w:val="32"/>
        </w:rPr>
        <w:t>任一条件所需证件即可</w:t>
      </w:r>
    </w:p>
    <w:p>
      <w:pPr>
        <w:wordWrap/>
        <w:adjustRightInd/>
        <w:snapToGrid/>
        <w:spacing w:before="0" w:after="0" w:line="560" w:lineRule="exact"/>
        <w:ind w:right="0" w:firstLine="643" w:firstLineChars="200"/>
        <w:textAlignment w:val="auto"/>
        <w:outlineLvl w:val="9"/>
        <w:rPr>
          <w:rFonts w:ascii="楷体" w:hAnsi="楷体" w:eastAsia="楷体"/>
          <w:b/>
          <w:sz w:val="32"/>
          <w:szCs w:val="32"/>
        </w:rPr>
      </w:pPr>
      <w:r>
        <w:rPr>
          <w:rFonts w:hint="eastAsia" w:ascii="楷体" w:hAnsi="楷体" w:eastAsia="楷体"/>
          <w:b/>
          <w:sz w:val="32"/>
          <w:szCs w:val="32"/>
        </w:rPr>
        <w:t>（三）第三批次招生</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符合条件的进城务工人员，在主城区内长期居住,学校根据空余学位按照报名顺序进行招生（如前两批次招生结束后，没有空余学位，则停止此批次招生）。</w:t>
      </w:r>
    </w:p>
    <w:p>
      <w:pPr>
        <w:wordWrap/>
        <w:adjustRightInd/>
        <w:snapToGrid/>
        <w:spacing w:before="0" w:after="0" w:line="560" w:lineRule="exact"/>
        <w:ind w:right="0" w:firstLine="643" w:firstLineChars="200"/>
        <w:textAlignment w:val="auto"/>
        <w:outlineLvl w:val="9"/>
        <w:rPr>
          <w:rFonts w:ascii="仿宋" w:hAnsi="仿宋" w:eastAsia="仿宋"/>
          <w:sz w:val="32"/>
          <w:szCs w:val="32"/>
        </w:rPr>
      </w:pPr>
      <w:r>
        <w:rPr>
          <w:rFonts w:hint="eastAsia" w:ascii="仿宋" w:hAnsi="仿宋" w:eastAsia="仿宋"/>
          <w:b/>
          <w:bCs/>
          <w:sz w:val="32"/>
          <w:szCs w:val="32"/>
        </w:rPr>
        <w:t>【所需证件】</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1.户口本原件及复印件（户主及孩子的那页）。</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2.父母身份证原件及复印件。</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3.孩子近期一寸彩色免冠照片一张。</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4.公安部门出具的居住证原件及复印件。</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5.监护人一方与用人单位签订的务工合同或市场监管部门颁发的营业执照等就业证明原件及复印件。</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6.户口所在地县级教育部门出具的外出就读证明。</w:t>
      </w:r>
    </w:p>
    <w:p>
      <w:pPr>
        <w:wordWrap/>
        <w:adjustRightInd/>
        <w:snapToGrid/>
        <w:spacing w:before="0" w:after="0" w:line="560" w:lineRule="exact"/>
        <w:ind w:right="0" w:firstLine="643" w:firstLineChars="200"/>
        <w:textAlignment w:val="auto"/>
        <w:outlineLvl w:val="9"/>
        <w:rPr>
          <w:rFonts w:hint="eastAsia" w:ascii="黑体" w:hAnsi="黑体" w:eastAsia="黑体"/>
          <w:b/>
          <w:sz w:val="32"/>
          <w:szCs w:val="32"/>
        </w:rPr>
      </w:pPr>
      <w:r>
        <w:rPr>
          <w:rFonts w:hint="eastAsia" w:ascii="黑体" w:hAnsi="黑体" w:eastAsia="黑体"/>
          <w:b/>
          <w:sz w:val="32"/>
          <w:szCs w:val="32"/>
        </w:rPr>
        <w:t>四、多孩同校招生条件</w:t>
      </w:r>
    </w:p>
    <w:p>
      <w:pPr>
        <w:wordWrap/>
        <w:adjustRightInd/>
        <w:snapToGrid/>
        <w:spacing w:before="0" w:after="0" w:line="560" w:lineRule="exact"/>
        <w:ind w:right="0" w:firstLine="643" w:firstLineChars="200"/>
        <w:textAlignment w:val="auto"/>
        <w:outlineLvl w:val="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对于因其他因素导致多孩不同校的家庭，在划片招生入学的前提下，由学生监护人提出申请，二孩或三孩可享受直接入学政策，减轻学生上学和家长接送负担。</w:t>
      </w:r>
    </w:p>
    <w:p>
      <w:pPr>
        <w:widowControl/>
        <w:wordWrap/>
        <w:adjustRightInd/>
        <w:snapToGrid/>
        <w:spacing w:before="0" w:after="0" w:line="560" w:lineRule="exact"/>
        <w:ind w:right="0" w:firstLine="643" w:firstLineChars="200"/>
        <w:jc w:val="left"/>
        <w:textAlignment w:val="auto"/>
        <w:outlineLvl w:val="9"/>
        <w:rPr>
          <w:rFonts w:ascii="仿宋" w:hAnsi="仿宋" w:eastAsia="仿宋"/>
          <w:sz w:val="32"/>
          <w:szCs w:val="32"/>
        </w:rPr>
      </w:pPr>
      <w:r>
        <w:rPr>
          <w:rFonts w:hint="eastAsia" w:ascii="仿宋" w:hAnsi="仿宋" w:eastAsia="仿宋"/>
          <w:b/>
          <w:bCs/>
          <w:sz w:val="32"/>
          <w:szCs w:val="32"/>
        </w:rPr>
        <w:t>【所需证件】</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1.户口本原件及复印件（户主及孩子的那页）。</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2.父母身份证原件及复印件。</w:t>
      </w:r>
    </w:p>
    <w:p>
      <w:pPr>
        <w:wordWrap/>
        <w:adjustRightInd/>
        <w:snapToGrid/>
        <w:spacing w:before="0" w:after="0" w:line="560" w:lineRule="exact"/>
        <w:ind w:right="0" w:firstLine="640" w:firstLineChars="200"/>
        <w:textAlignment w:val="auto"/>
        <w:outlineLvl w:val="9"/>
        <w:rPr>
          <w:rFonts w:hint="eastAsia" w:ascii="仿宋" w:hAnsi="仿宋" w:eastAsia="仿宋" w:cs="仿宋"/>
          <w:b w:val="0"/>
          <w:bCs/>
          <w:sz w:val="32"/>
          <w:szCs w:val="32"/>
          <w:lang w:eastAsia="zh-CN"/>
        </w:rPr>
      </w:pPr>
      <w:r>
        <w:rPr>
          <w:rFonts w:hint="eastAsia" w:ascii="仿宋" w:hAnsi="仿宋" w:eastAsia="仿宋"/>
          <w:sz w:val="32"/>
          <w:szCs w:val="32"/>
        </w:rPr>
        <w:t>3.孩子一寸近期免冠彩色照片一张。</w:t>
      </w:r>
    </w:p>
    <w:p>
      <w:pPr>
        <w:wordWrap/>
        <w:adjustRightInd/>
        <w:snapToGrid/>
        <w:spacing w:before="0" w:after="0" w:line="560" w:lineRule="exact"/>
        <w:ind w:right="0" w:firstLine="643" w:firstLineChars="200"/>
        <w:textAlignment w:val="auto"/>
        <w:outlineLvl w:val="9"/>
        <w:rPr>
          <w:rFonts w:ascii="黑体" w:hAnsi="黑体" w:eastAsia="黑体"/>
          <w:b/>
          <w:sz w:val="32"/>
          <w:szCs w:val="32"/>
        </w:rPr>
      </w:pPr>
      <w:r>
        <w:rPr>
          <w:rFonts w:hint="eastAsia" w:ascii="黑体" w:hAnsi="黑体" w:eastAsia="黑体"/>
          <w:b/>
          <w:sz w:val="32"/>
          <w:szCs w:val="32"/>
          <w:lang w:val="en-US" w:eastAsia="zh-CN"/>
        </w:rPr>
        <w:t>五、</w:t>
      </w:r>
      <w:r>
        <w:rPr>
          <w:rFonts w:hint="eastAsia" w:ascii="黑体" w:hAnsi="黑体" w:eastAsia="黑体"/>
          <w:b/>
          <w:sz w:val="32"/>
          <w:szCs w:val="32"/>
        </w:rPr>
        <w:t>报名流程</w:t>
      </w:r>
    </w:p>
    <w:p>
      <w:pPr>
        <w:wordWrap/>
        <w:adjustRightInd/>
        <w:snapToGrid/>
        <w:spacing w:before="0" w:after="0" w:line="560" w:lineRule="exact"/>
        <w:ind w:right="0" w:firstLine="643" w:firstLineChars="200"/>
        <w:textAlignment w:val="auto"/>
        <w:outlineLvl w:val="9"/>
        <w:rPr>
          <w:rFonts w:ascii="楷体" w:hAnsi="楷体" w:eastAsia="楷体"/>
          <w:b/>
          <w:sz w:val="32"/>
          <w:szCs w:val="32"/>
        </w:rPr>
      </w:pPr>
      <w:r>
        <w:rPr>
          <w:rFonts w:hint="eastAsia" w:ascii="楷体" w:hAnsi="楷体" w:eastAsia="楷体"/>
          <w:b/>
          <w:sz w:val="32"/>
          <w:szCs w:val="32"/>
        </w:rPr>
        <w:t>（一）网上预约登记</w:t>
      </w:r>
    </w:p>
    <w:p>
      <w:pPr>
        <w:wordWrap/>
        <w:adjustRightInd/>
        <w:snapToGrid/>
        <w:spacing w:before="0" w:after="0" w:line="560" w:lineRule="exact"/>
        <w:ind w:right="0" w:firstLine="640" w:firstLineChars="200"/>
        <w:textAlignment w:val="auto"/>
        <w:outlineLvl w:val="9"/>
        <w:rPr>
          <w:rFonts w:ascii="仿宋" w:hAnsi="仿宋" w:eastAsia="仿宋"/>
          <w:color w:val="FF0000"/>
          <w:sz w:val="32"/>
          <w:szCs w:val="32"/>
        </w:rPr>
      </w:pPr>
      <w:r>
        <w:rPr>
          <w:rFonts w:hint="eastAsia" w:ascii="仿宋" w:hAnsi="仿宋" w:eastAsia="仿宋"/>
          <w:sz w:val="32"/>
          <w:szCs w:val="32"/>
        </w:rPr>
        <w:t>1.时间：7月5日8:00——7月6日12:00</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2.具体方式：</w:t>
      </w:r>
    </w:p>
    <w:p>
      <w:pPr>
        <w:wordWrap/>
        <w:adjustRightInd/>
        <w:snapToGrid/>
        <w:spacing w:before="0" w:after="0" w:line="560" w:lineRule="exact"/>
        <w:ind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家长登录“线上三门峡”手机APP，根据学校招生区域、实际居住地、户籍信息等选择符合报名条件的学校、招生批次，登记学生姓名、身份证号、户籍所在地、实际居住地、预报名学校、联系电话等信息，每名学生只能登记一所学校，学生家长要根据学校招生区域和本人实际居住地、户籍信息等如实选择学校、批次，登记信息。符合招生第一批次条件的学生，预约后，可通过“豫事办”APP或者“河南政务服务网”“一件事专区”窗口进行网上报名。</w:t>
      </w:r>
    </w:p>
    <w:p>
      <w:pPr>
        <w:wordWrap/>
        <w:adjustRightInd/>
        <w:snapToGrid/>
        <w:spacing w:before="0" w:after="0" w:line="560" w:lineRule="exact"/>
        <w:ind w:right="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插入预约报名流程图</w:t>
      </w:r>
      <w:r>
        <w:rPr>
          <w:rFonts w:hint="eastAsia" w:ascii="仿宋" w:hAnsi="仿宋" w:eastAsia="仿宋" w:cs="仿宋"/>
          <w:sz w:val="32"/>
          <w:szCs w:val="32"/>
          <w:lang w:eastAsia="zh-CN"/>
        </w:rPr>
        <w:t>）</w:t>
      </w:r>
    </w:p>
    <w:p>
      <w:pPr>
        <w:wordWrap/>
        <w:adjustRightInd/>
        <w:snapToGrid/>
        <w:spacing w:before="0" w:after="0" w:line="560" w:lineRule="exact"/>
        <w:ind w:right="0" w:firstLine="643" w:firstLineChars="200"/>
        <w:textAlignment w:val="auto"/>
        <w:outlineLvl w:val="9"/>
        <w:rPr>
          <w:rFonts w:ascii="楷体" w:hAnsi="楷体" w:eastAsia="楷体"/>
          <w:b/>
          <w:sz w:val="32"/>
          <w:szCs w:val="32"/>
        </w:rPr>
      </w:pPr>
      <w:r>
        <w:rPr>
          <w:rFonts w:hint="eastAsia" w:ascii="楷体" w:hAnsi="楷体" w:eastAsia="楷体"/>
          <w:b/>
          <w:sz w:val="32"/>
          <w:szCs w:val="32"/>
        </w:rPr>
        <w:t>（二）现场资格审核</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1.时间：7月7日8：00----7月10日18：00</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2.独立招生：结合校区招生实际，招生将在资格审核阶段不分批次，7月7日早上开始对预约报名进行同一审核。</w:t>
      </w:r>
    </w:p>
    <w:p>
      <w:pPr>
        <w:wordWrap/>
        <w:adjustRightInd/>
        <w:snapToGrid/>
        <w:spacing w:before="0" w:after="0" w:line="560" w:lineRule="exact"/>
        <w:ind w:right="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（1）网上预约登记的学生家长以收到电话或短信通知的时间为准到学校提交相关材料。</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（2）家长及学生到学校新教学楼一楼等候室等候报名，由工作人员安排报名顺序。</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（3）家长按照学校安排的报名顺序携带相关证件到材料审核组进行材料审核，并填写报名登记表。</w:t>
      </w:r>
    </w:p>
    <w:p>
      <w:pPr>
        <w:wordWrap/>
        <w:adjustRightInd/>
        <w:snapToGrid/>
        <w:spacing w:before="0" w:after="0" w:line="560" w:lineRule="exact"/>
        <w:ind w:right="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（4）经材料审核组审核确认以后，携带相关证件资料到信息录入组进行网上信息录入，完成预录报名工作。</w:t>
      </w:r>
    </w:p>
    <w:p>
      <w:pPr>
        <w:wordWrap/>
        <w:adjustRightInd/>
        <w:snapToGrid/>
        <w:spacing w:before="0" w:after="0" w:line="560" w:lineRule="exact"/>
        <w:ind w:right="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3.集团联合招生：</w:t>
      </w:r>
    </w:p>
    <w:p>
      <w:pPr>
        <w:wordWrap/>
        <w:adjustRightInd/>
        <w:snapToGrid/>
        <w:spacing w:before="0" w:after="0" w:line="560" w:lineRule="exact"/>
        <w:ind w:right="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（1）崤函校区派驻工作人员至实验校区招生处，提供共享片区政策咨询；  </w:t>
      </w:r>
    </w:p>
    <w:p>
      <w:pPr>
        <w:wordWrap/>
        <w:adjustRightInd/>
        <w:snapToGrid/>
        <w:spacing w:before="0" w:after="0" w:line="560" w:lineRule="exact"/>
        <w:ind w:right="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（2）集团对共享片区实施动态共享学位，如遇家长选择校区招生已满额，由集团统筹协调。</w:t>
      </w:r>
    </w:p>
    <w:p>
      <w:pPr>
        <w:wordWrap/>
        <w:adjustRightInd/>
        <w:snapToGrid/>
        <w:spacing w:before="0" w:after="0" w:line="560" w:lineRule="exact"/>
        <w:ind w:right="0" w:firstLine="643" w:firstLineChars="200"/>
        <w:textAlignment w:val="auto"/>
        <w:outlineLvl w:val="9"/>
        <w:rPr>
          <w:rFonts w:ascii="黑体" w:hAnsi="黑体" w:eastAsia="黑体"/>
          <w:b/>
          <w:sz w:val="32"/>
          <w:szCs w:val="32"/>
        </w:rPr>
      </w:pPr>
      <w:r>
        <w:rPr>
          <w:rFonts w:hint="eastAsia" w:ascii="黑体" w:hAnsi="黑体" w:eastAsia="黑体"/>
          <w:b/>
          <w:sz w:val="32"/>
          <w:szCs w:val="32"/>
          <w:lang w:val="en-US" w:eastAsia="zh-CN"/>
        </w:rPr>
        <w:t>六</w:t>
      </w:r>
      <w:r>
        <w:rPr>
          <w:rFonts w:hint="eastAsia" w:ascii="黑体" w:hAnsi="黑体" w:eastAsia="黑体"/>
          <w:b/>
          <w:sz w:val="32"/>
          <w:szCs w:val="32"/>
        </w:rPr>
        <w:t>、结果查询</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招生结束后，学校会组织专人将录取结果告知家长，同时在学校大门口公示录取结果。</w:t>
      </w:r>
    </w:p>
    <w:p>
      <w:pPr>
        <w:wordWrap/>
        <w:adjustRightInd/>
        <w:snapToGrid/>
        <w:spacing w:before="0" w:after="0" w:line="560" w:lineRule="exact"/>
        <w:ind w:right="0" w:firstLine="643" w:firstLineChars="200"/>
        <w:textAlignment w:val="auto"/>
        <w:outlineLvl w:val="9"/>
        <w:rPr>
          <w:rFonts w:ascii="黑体" w:hAnsi="黑体" w:eastAsia="黑体"/>
          <w:b/>
          <w:sz w:val="32"/>
          <w:szCs w:val="32"/>
        </w:rPr>
      </w:pPr>
      <w:r>
        <w:rPr>
          <w:rFonts w:hint="eastAsia" w:ascii="黑体" w:hAnsi="黑体" w:eastAsia="黑体"/>
          <w:b/>
          <w:sz w:val="32"/>
          <w:szCs w:val="32"/>
          <w:lang w:val="en-US" w:eastAsia="zh-CN"/>
        </w:rPr>
        <w:t>七</w:t>
      </w:r>
      <w:r>
        <w:rPr>
          <w:rFonts w:hint="eastAsia" w:ascii="黑体" w:hAnsi="黑体" w:eastAsia="黑体"/>
          <w:b/>
          <w:sz w:val="32"/>
          <w:szCs w:val="32"/>
        </w:rPr>
        <w:t>、报名注意事项：</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1.本着诚信原则，以上提交材料要真实有效，对伪造证件、弄虚作假者取消报名资格。</w:t>
      </w:r>
    </w:p>
    <w:p>
      <w:pPr>
        <w:wordWrap/>
        <w:adjustRightInd/>
        <w:snapToGrid/>
        <w:spacing w:before="0" w:after="0" w:line="560" w:lineRule="exact"/>
        <w:ind w:right="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2.不接收已经在其他小学报过名的学生。</w:t>
      </w:r>
    </w:p>
    <w:p>
      <w:pPr>
        <w:wordWrap/>
        <w:adjustRightInd/>
        <w:snapToGrid/>
        <w:spacing w:before="0" w:after="0" w:line="560" w:lineRule="exact"/>
        <w:ind w:right="0" w:firstLine="640" w:firstLineChars="200"/>
        <w:textAlignment w:val="auto"/>
        <w:outlineLvl w:val="9"/>
        <w:rPr>
          <w:rFonts w:ascii="仿宋" w:hAnsi="仿宋" w:eastAsia="仿宋"/>
          <w:sz w:val="32"/>
          <w:szCs w:val="32"/>
        </w:rPr>
      </w:pPr>
    </w:p>
    <w:p>
      <w:pPr>
        <w:wordWrap/>
        <w:adjustRightInd/>
        <w:snapToGrid/>
        <w:spacing w:before="0" w:after="0" w:line="560" w:lineRule="exact"/>
        <w:ind w:right="0" w:firstLine="640" w:firstLineChars="200"/>
        <w:textAlignment w:val="auto"/>
        <w:outlineLvl w:val="9"/>
        <w:rPr>
          <w:rFonts w:ascii="仿宋" w:hAnsi="仿宋" w:eastAsia="仿宋"/>
          <w:sz w:val="32"/>
          <w:szCs w:val="32"/>
        </w:rPr>
      </w:pPr>
      <w:r>
        <w:rPr>
          <w:rFonts w:hint="eastAsia" w:ascii="仿宋" w:hAnsi="仿宋" w:eastAsia="仿宋"/>
          <w:sz w:val="32"/>
          <w:szCs w:val="32"/>
        </w:rPr>
        <w:t xml:space="preserve">招生咨询电话：  </w:t>
      </w:r>
      <w:r>
        <w:rPr>
          <w:rFonts w:ascii="仿宋" w:hAnsi="仿宋" w:eastAsia="仿宋"/>
          <w:sz w:val="32"/>
          <w:szCs w:val="32"/>
        </w:rPr>
        <w:t>13653980822</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　　　　　　　　13525851104</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13273085665</w:t>
      </w:r>
    </w:p>
    <w:p>
      <w:pPr>
        <w:wordWrap/>
        <w:adjustRightInd/>
        <w:snapToGrid/>
        <w:spacing w:before="0" w:after="0" w:line="560" w:lineRule="exact"/>
        <w:ind w:right="0" w:firstLine="640" w:firstLineChars="200"/>
        <w:textAlignment w:val="auto"/>
        <w:outlineLvl w:val="9"/>
        <w:rPr>
          <w:rFonts w:hint="eastAsia" w:ascii="仿宋" w:hAnsi="仿宋" w:eastAsia="仿宋"/>
          <w:sz w:val="32"/>
          <w:szCs w:val="32"/>
        </w:rPr>
      </w:pPr>
    </w:p>
    <w:p>
      <w:pPr>
        <w:wordWrap/>
        <w:adjustRightInd/>
        <w:snapToGrid/>
        <w:spacing w:before="0" w:after="0" w:line="560" w:lineRule="exact"/>
        <w:ind w:right="0"/>
        <w:textAlignment w:val="auto"/>
        <w:outlineLvl w:val="9"/>
        <w:rPr>
          <w:rFonts w:hint="eastAsia" w:ascii="仿宋" w:hAnsi="仿宋" w:eastAsia="仿宋" w:cs="仿宋"/>
          <w:sz w:val="32"/>
          <w:szCs w:val="32"/>
          <w:lang w:val="en-US" w:eastAsia="zh-CN"/>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Calibri Light">
    <w:panose1 w:val="020F0302020204030204"/>
    <w:charset w:val="00"/>
    <w:family w:val="auto"/>
    <w:pitch w:val="default"/>
    <w:sig w:usb0="E4002EFF" w:usb1="C200247B" w:usb2="00000009" w:usb3="00000000" w:csb0="200001FF" w:csb1="00000000"/>
  </w:font>
  <w:font w:name="方正粗黑宋简体">
    <w:altName w:val="Malgun Gothic Semilight"/>
    <w:panose1 w:val="00000000000000000000"/>
    <w:charset w:val="86"/>
    <w:family w:val="auto"/>
    <w:pitch w:val="default"/>
    <w:sig w:usb0="00000000" w:usb1="184F6CFA" w:usb2="00000012" w:usb3="00000000" w:csb0="00040001" w:csb1="00000000"/>
  </w:font>
  <w:font w:name="Malgun Gothic Semilight">
    <w:panose1 w:val="020B0502040204020203"/>
    <w:charset w:val="86"/>
    <w:family w:val="auto"/>
    <w:pitch w:val="default"/>
    <w:sig w:usb0="900002AF" w:usb1="01D77CFB" w:usb2="00000012" w:usb3="00000000" w:csb0="203E01BD" w:csb1="D7FF0000"/>
  </w:font>
  <w:font w:name="Cambria">
    <w:panose1 w:val="02040503050406030204"/>
    <w:charset w:val="00"/>
    <w:family w:val="auto"/>
    <w:pitch w:val="default"/>
    <w:sig w:usb0="E00006FF" w:usb1="420024FF" w:usb2="02000000" w:usb3="00000000" w:csb0="2000019F" w:csb1="00000000"/>
  </w:font>
  <w:font w:name="system-ui">
    <w:altName w:val="Noto Sans SC"/>
    <w:panose1 w:val="00000000000000000000"/>
    <w:charset w:val="01"/>
    <w:family w:val="auto"/>
    <w:pitch w:val="default"/>
    <w:sig w:usb0="00000000" w:usb1="00000000" w:usb2="00000000" w:usb3="00000000" w:csb0="00040001" w:csb1="00000000"/>
  </w:font>
  <w:font w:name="Noto Sans SC">
    <w:panose1 w:val="020B0500000000000000"/>
    <w:charset w:val="86"/>
    <w:family w:val="auto"/>
    <w:pitch w:val="default"/>
    <w:sig w:usb0="20000083" w:usb1="2ADF3C10" w:usb2="00000016" w:usb3="00000000" w:csb0="60060107" w:csb1="00000000"/>
  </w:font>
  <w:font w:name="FangSong_GB2312">
    <w:altName w:val="仿宋"/>
    <w:panose1 w:val="00000000000000000000"/>
    <w:charset w:val="86"/>
    <w:family w:val="auto"/>
    <w:pitch w:val="default"/>
    <w:sig w:usb0="00000000" w:usb1="00000000" w:usb2="00000000" w:usb3="00000000" w:csb0="00040001" w:csb1="00000000"/>
  </w:font>
  <w:font w:name="TimesNewRomanPSMT">
    <w:altName w:val="Noto Sans SC"/>
    <w:panose1 w:val="00000000000000000000"/>
    <w:charset w:val="01"/>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
    <w:nsid w:val="00000004"/>
    <w:multiLevelType w:val="singleLevel"/>
    <w:tmpl w:val="00000004"/>
    <w:lvl w:ilvl="0" w:tentative="1">
      <w:start w:val="2"/>
      <w:numFmt w:val="chineseCounting"/>
      <w:suff w:val="nothing"/>
      <w:lvlText w:val="%1、"/>
      <w:lvlJc w:val="left"/>
      <w:rPr>
        <w:rFonts w:hint="eastAsia"/>
      </w:rPr>
    </w:lvl>
  </w:abstractNum>
  <w:num w:numId="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2025-07-02T16:52:00Z</dcterms:created>
  <dcterms:modified xsi:type="dcterms:W3CDTF">2025-07-01T18:39:48Z</dcterms:modified>
  <dc:title>三门峡市实验小学教育集团崤函校区（市崤函小学）2025年招生简章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