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三门峡市2022年“绿色学校”创建申报学校汇总表</w:t>
      </w:r>
    </w:p>
    <w:p>
      <w:pPr>
        <w:spacing w:line="600" w:lineRule="exact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spacing w:line="600" w:lineRule="exact"/>
        <w:ind w:firstLine="320" w:firstLineChars="100"/>
        <w:rPr>
          <w:rFonts w:hint="eastAsia" w:ascii="方正小标宋简体" w:hAnsi="方正小标宋简体" w:eastAsia="方正小标宋简体" w:cs="方正小标宋简体"/>
          <w:b w:val="0"/>
          <w:bCs/>
          <w:sz w:val="15"/>
          <w:szCs w:val="15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填报单位：</w:t>
      </w:r>
    </w:p>
    <w:tbl>
      <w:tblPr>
        <w:tblStyle w:val="6"/>
        <w:tblW w:w="8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3925"/>
        <w:gridCol w:w="2589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序 号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学 校</w:t>
            </w: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初评分数（≥80）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注：名单按照大中小学分类排序。</w:t>
      </w:r>
    </w:p>
    <w:p>
      <w:pPr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</w:p>
    <w:p>
      <w:pPr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</w:p>
    <w:p>
      <w:pPr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</w:p>
    <w:p>
      <w:pPr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</w:p>
    <w:p>
      <w:pP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0" w:lineRule="atLeast"/>
        <w:jc w:val="left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2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“绿色学校”创建自评表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学校名称：</w:t>
      </w:r>
      <w:r>
        <w:rPr>
          <w:rFonts w:hint="eastAsia" w:ascii="仿宋_GB2312" w:hAnsi="仿宋_GB2312" w:eastAsia="仿宋_GB2312" w:cs="仿宋_GB2312"/>
          <w:sz w:val="24"/>
          <w:szCs w:val="28"/>
        </w:rPr>
        <w:t xml:space="preserve">           </w:t>
      </w:r>
    </w:p>
    <w:tbl>
      <w:tblPr>
        <w:tblStyle w:val="5"/>
        <w:tblW w:w="151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95"/>
        <w:gridCol w:w="1770"/>
        <w:gridCol w:w="4515"/>
        <w:gridCol w:w="1065"/>
        <w:gridCol w:w="4605"/>
        <w:gridCol w:w="735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tblHeader/>
          <w:jc w:val="center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/>
                <w:b/>
                <w:bCs/>
                <w:color w:val="000000"/>
                <w:sz w:val="21"/>
                <w:szCs w:val="20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sz w:val="21"/>
                <w:szCs w:val="20"/>
              </w:rPr>
              <w:t>序号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sz w:val="21"/>
                <w:szCs w:val="20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sz w:val="21"/>
                <w:szCs w:val="20"/>
              </w:rPr>
              <w:t>类别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b/>
                <w:bCs/>
                <w:color w:val="000000"/>
                <w:sz w:val="21"/>
                <w:szCs w:val="20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sz w:val="21"/>
                <w:szCs w:val="20"/>
              </w:rPr>
              <w:t>创建项目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b/>
                <w:bCs/>
                <w:color w:val="000000"/>
                <w:sz w:val="21"/>
                <w:szCs w:val="20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sz w:val="21"/>
                <w:szCs w:val="20"/>
              </w:rPr>
              <w:t>创建内容</w:t>
            </w:r>
            <w:r>
              <w:rPr>
                <w:rFonts w:ascii="仿宋_GB2312" w:hAnsi="仿宋_GB2312"/>
                <w:b/>
                <w:bCs/>
                <w:color w:val="000000"/>
                <w:sz w:val="21"/>
                <w:szCs w:val="20"/>
              </w:rPr>
              <w:t>及评价标准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b/>
                <w:bCs/>
                <w:color w:val="000000"/>
                <w:sz w:val="21"/>
                <w:szCs w:val="20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sz w:val="21"/>
                <w:szCs w:val="20"/>
              </w:rPr>
              <w:t>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/>
                <w:b/>
                <w:bCs/>
                <w:color w:val="000000"/>
                <w:sz w:val="21"/>
                <w:szCs w:val="20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sz w:val="21"/>
                <w:szCs w:val="20"/>
              </w:rPr>
              <w:t>方法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/>
                <w:b/>
                <w:bCs/>
                <w:color w:val="000000"/>
                <w:sz w:val="21"/>
                <w:szCs w:val="20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sz w:val="21"/>
                <w:szCs w:val="20"/>
              </w:rPr>
              <w:t>扣分标准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b/>
                <w:bCs/>
                <w:color w:val="000000"/>
                <w:sz w:val="21"/>
                <w:szCs w:val="20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sz w:val="21"/>
                <w:szCs w:val="20"/>
              </w:rPr>
              <w:t>扣分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b/>
                <w:bCs/>
                <w:color w:val="000000"/>
                <w:sz w:val="21"/>
                <w:szCs w:val="20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sz w:val="21"/>
                <w:szCs w:val="20"/>
              </w:rPr>
              <w:t>说明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/>
                <w:b/>
                <w:bCs/>
                <w:color w:val="000000"/>
                <w:sz w:val="21"/>
                <w:szCs w:val="20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sz w:val="21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b/>
                <w:color w:val="000000"/>
                <w:sz w:val="21"/>
                <w:szCs w:val="20"/>
              </w:rPr>
            </w:pPr>
            <w:r>
              <w:rPr>
                <w:rFonts w:hint="eastAsia" w:ascii="仿宋_GB2312" w:hAnsi="仿宋_GB2312"/>
                <w:b/>
                <w:color w:val="000000"/>
                <w:sz w:val="28"/>
                <w:szCs w:val="20"/>
              </w:rPr>
              <w:t>1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color w:val="000000"/>
                <w:sz w:val="21"/>
                <w:szCs w:val="20"/>
              </w:rPr>
            </w:pPr>
            <w:r>
              <w:rPr>
                <w:rFonts w:hint="eastAsia" w:ascii="仿宋_GB2312" w:hAnsi="仿宋_GB2312"/>
                <w:bCs/>
                <w:color w:val="000000"/>
                <w:sz w:val="21"/>
                <w:szCs w:val="22"/>
              </w:rPr>
              <w:t>绿色学校制度体系建设（25分）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color w:val="000000"/>
                <w:sz w:val="21"/>
                <w:szCs w:val="22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2"/>
              </w:rPr>
              <w:t>1.1管理体系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color w:val="000000"/>
                <w:sz w:val="21"/>
                <w:szCs w:val="20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2"/>
              </w:rPr>
              <w:t>（8分）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textAlignment w:val="auto"/>
              <w:outlineLvl w:val="9"/>
              <w:rPr>
                <w:rFonts w:eastAsia="宋体"/>
                <w:bCs/>
                <w:sz w:val="21"/>
                <w:szCs w:val="22"/>
              </w:rPr>
            </w:pPr>
            <w:r>
              <w:rPr>
                <w:rFonts w:hint="eastAsia" w:ascii="仿宋_GB2312" w:hAnsi="仿宋_GB2312"/>
                <w:bCs/>
                <w:color w:val="000000"/>
                <w:sz w:val="21"/>
                <w:szCs w:val="20"/>
              </w:rPr>
              <w:t>构建绿色学</w:t>
            </w:r>
            <w:r>
              <w:rPr>
                <w:rFonts w:hint="eastAsia" w:ascii="仿宋_GB2312" w:hAnsi="仿宋_GB2312"/>
                <w:bCs/>
                <w:color w:val="000000"/>
                <w:sz w:val="21"/>
                <w:szCs w:val="22"/>
              </w:rPr>
              <w:t>校创建管理体制，明确组织机构，出台绿色学校创建方案。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/>
                <w:color w:val="000000"/>
                <w:sz w:val="21"/>
                <w:szCs w:val="20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0"/>
              </w:rPr>
              <w:t>查文件、台账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/>
                <w:bCs/>
                <w:color w:val="000000"/>
                <w:sz w:val="21"/>
                <w:szCs w:val="20"/>
              </w:rPr>
            </w:pPr>
            <w:r>
              <w:rPr>
                <w:rFonts w:hint="eastAsia" w:ascii="仿宋_GB2312" w:hAnsi="仿宋_GB2312"/>
                <w:bCs/>
                <w:color w:val="000000"/>
                <w:sz w:val="21"/>
                <w:szCs w:val="22"/>
              </w:rPr>
              <w:t>未构建管理体制，未明确组织机构，未出台绿色学校创建方案，扣4-8分。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color w:val="000000"/>
                <w:sz w:val="24"/>
                <w:szCs w:val="20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color w:val="000000"/>
                <w:sz w:val="21"/>
                <w:szCs w:val="22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2"/>
              </w:rPr>
              <w:t>1.2目标措施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color w:val="000000"/>
                <w:sz w:val="21"/>
                <w:szCs w:val="20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2"/>
              </w:rPr>
              <w:t>（9分）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2"/>
              </w:rPr>
              <w:t>制定绿色学校创建发展目标、保障措施、激励机制。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/>
                <w:color w:val="000000"/>
                <w:sz w:val="21"/>
                <w:szCs w:val="20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0"/>
              </w:rPr>
              <w:t>查文件、台账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/>
                <w:color w:val="000000"/>
                <w:sz w:val="21"/>
                <w:szCs w:val="20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0"/>
              </w:rPr>
              <w:t>未</w:t>
            </w:r>
            <w:r>
              <w:rPr>
                <w:rFonts w:hint="eastAsia" w:ascii="仿宋_GB2312" w:hAnsi="仿宋_GB2312"/>
                <w:color w:val="000000"/>
                <w:sz w:val="21"/>
                <w:szCs w:val="22"/>
              </w:rPr>
              <w:t>制定绿色学校创建发展目标</w:t>
            </w:r>
            <w:r>
              <w:rPr>
                <w:rFonts w:ascii="仿宋_GB2312" w:hAnsi="仿宋_GB2312"/>
                <w:color w:val="000000"/>
                <w:sz w:val="21"/>
                <w:szCs w:val="20"/>
              </w:rPr>
              <w:t>，扣</w:t>
            </w:r>
            <w:r>
              <w:rPr>
                <w:rFonts w:hint="eastAsia" w:ascii="仿宋_GB2312" w:hAnsi="仿宋_GB2312"/>
                <w:color w:val="000000"/>
                <w:sz w:val="21"/>
                <w:szCs w:val="20"/>
              </w:rPr>
              <w:t>3分。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/>
                <w:color w:val="000000"/>
                <w:sz w:val="21"/>
                <w:szCs w:val="20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2"/>
              </w:rPr>
              <w:t>未制定绿色学校创建保障措施</w:t>
            </w:r>
            <w:r>
              <w:rPr>
                <w:rFonts w:hint="eastAsia" w:ascii="仿宋_GB2312" w:hAnsi="仿宋_GB2312"/>
                <w:color w:val="000000"/>
                <w:sz w:val="21"/>
                <w:szCs w:val="20"/>
              </w:rPr>
              <w:t>，</w:t>
            </w:r>
            <w:r>
              <w:rPr>
                <w:rFonts w:ascii="仿宋_GB2312" w:hAnsi="仿宋_GB2312"/>
                <w:color w:val="000000"/>
                <w:sz w:val="21"/>
                <w:szCs w:val="20"/>
              </w:rPr>
              <w:t>扣</w:t>
            </w:r>
            <w:r>
              <w:rPr>
                <w:rFonts w:hint="eastAsia" w:ascii="仿宋_GB2312" w:hAnsi="仿宋_GB2312"/>
                <w:color w:val="000000"/>
                <w:sz w:val="21"/>
                <w:szCs w:val="20"/>
              </w:rPr>
              <w:t>3分。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/>
                <w:color w:val="000000"/>
                <w:sz w:val="21"/>
                <w:szCs w:val="20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2"/>
              </w:rPr>
              <w:t>未制定绿色学校创建激励机制，扣3分。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/>
                <w:color w:val="000000"/>
                <w:sz w:val="24"/>
                <w:szCs w:val="20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color w:val="000000"/>
                <w:sz w:val="21"/>
                <w:szCs w:val="22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2"/>
              </w:rPr>
              <w:t>1.3管理制度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color w:val="000000"/>
                <w:sz w:val="21"/>
                <w:szCs w:val="20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2"/>
              </w:rPr>
              <w:t>（8分）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/>
                <w:color w:val="000000"/>
                <w:sz w:val="21"/>
                <w:szCs w:val="20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2"/>
              </w:rPr>
              <w:t>建立健全节能、节水、节约粮食、垃圾分类、减塑等绿色管理制度。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color w:val="000000"/>
                <w:sz w:val="21"/>
                <w:szCs w:val="20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0"/>
              </w:rPr>
              <w:t>查文件、台账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/>
                <w:color w:val="000000"/>
                <w:sz w:val="21"/>
                <w:szCs w:val="20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2"/>
              </w:rPr>
              <w:t>未建立健全节能、节水、垃圾分类、减塑等绿色管理制度，扣3-8分。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6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/>
                <w:b/>
                <w:color w:val="000000"/>
                <w:sz w:val="28"/>
                <w:szCs w:val="20"/>
              </w:rPr>
            </w:pPr>
            <w:r>
              <w:rPr>
                <w:rFonts w:hint="eastAsia" w:ascii="仿宋_GB2312" w:hAnsi="仿宋_GB2312"/>
                <w:b/>
                <w:color w:val="000000"/>
                <w:sz w:val="28"/>
                <w:szCs w:val="20"/>
              </w:rPr>
              <w:t>2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/>
                <w:bCs/>
                <w:color w:val="000000"/>
                <w:sz w:val="21"/>
                <w:szCs w:val="22"/>
              </w:rPr>
              <w:t>绿色学校教育管理（35分）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color w:val="000000"/>
                <w:sz w:val="21"/>
                <w:szCs w:val="22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2"/>
              </w:rPr>
              <w:t>2.1教育教学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color w:val="000000"/>
                <w:sz w:val="21"/>
                <w:szCs w:val="20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2"/>
              </w:rPr>
              <w:t>（10分）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/>
                <w:color w:val="000000"/>
                <w:sz w:val="21"/>
                <w:szCs w:val="20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2"/>
              </w:rPr>
              <w:t>结合课堂教学或专家讲座等活动开展生态文明渗透式教学，增加和谐人文环境建设，引入三全育人精神，主渠道学科有渗透教育的计划、教案及有关资料。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/>
                <w:color w:val="000000"/>
                <w:sz w:val="21"/>
                <w:szCs w:val="20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0"/>
              </w:rPr>
              <w:t>查教案、台账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/>
                <w:color w:val="000000"/>
                <w:sz w:val="21"/>
                <w:szCs w:val="20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0"/>
              </w:rPr>
              <w:t>未</w:t>
            </w:r>
            <w:r>
              <w:rPr>
                <w:rFonts w:hint="eastAsia" w:ascii="仿宋_GB2312" w:hAnsi="仿宋_GB2312"/>
                <w:color w:val="000000"/>
                <w:sz w:val="21"/>
                <w:szCs w:val="22"/>
              </w:rPr>
              <w:t>开展生态文明渗透式教学，扣2-10分</w:t>
            </w:r>
            <w:r>
              <w:rPr>
                <w:rFonts w:hint="eastAsia" w:ascii="仿宋_GB2312" w:hAnsi="仿宋_GB2312"/>
                <w:color w:val="000000"/>
                <w:sz w:val="21"/>
                <w:szCs w:val="20"/>
              </w:rPr>
              <w:t>。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1"/>
                <w:szCs w:val="22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color w:val="000000"/>
                <w:sz w:val="24"/>
                <w:szCs w:val="20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color w:val="000000"/>
                <w:sz w:val="21"/>
                <w:szCs w:val="22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2"/>
              </w:rPr>
              <w:t>2.2实践活动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color w:val="000000"/>
                <w:sz w:val="21"/>
                <w:szCs w:val="20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2"/>
              </w:rPr>
              <w:t>（10分）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/>
                <w:b/>
                <w:color w:val="000000"/>
                <w:sz w:val="21"/>
                <w:szCs w:val="20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2"/>
              </w:rPr>
              <w:t>组织师生参与节约能源、环境保护、减塑等绿色实践活动。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color w:val="000000"/>
                <w:sz w:val="21"/>
                <w:szCs w:val="20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0"/>
              </w:rPr>
              <w:t>查教案、台账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/>
                <w:color w:val="000000"/>
                <w:sz w:val="21"/>
                <w:szCs w:val="20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2"/>
              </w:rPr>
              <w:t>未开展绿色实践活动，扣2-10分。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1"/>
                <w:szCs w:val="22"/>
              </w:rPr>
            </w:pPr>
          </w:p>
        </w:tc>
        <w:tc>
          <w:tcPr>
            <w:tcW w:w="109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color w:val="000000"/>
                <w:sz w:val="24"/>
                <w:szCs w:val="20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color w:val="000000"/>
                <w:sz w:val="21"/>
                <w:szCs w:val="22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2"/>
              </w:rPr>
              <w:t>2.3宣传引导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color w:val="000000"/>
                <w:sz w:val="21"/>
                <w:szCs w:val="20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2"/>
              </w:rPr>
              <w:t>（10分）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/>
                <w:b/>
                <w:color w:val="000000"/>
                <w:sz w:val="21"/>
                <w:szCs w:val="20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0"/>
              </w:rPr>
              <w:t>利用校内外线上线下宣传平台进行</w:t>
            </w:r>
            <w:r>
              <w:rPr>
                <w:rFonts w:hint="eastAsia" w:ascii="仿宋_GB2312" w:hAnsi="仿宋_GB2312"/>
                <w:color w:val="000000"/>
                <w:sz w:val="21"/>
                <w:szCs w:val="22"/>
              </w:rPr>
              <w:t>绿色生活及减塑主题宣传，有绿色学校宣传栏及宣传海报标</w:t>
            </w:r>
            <w:r>
              <w:rPr>
                <w:rFonts w:hint="eastAsia" w:ascii="仿宋_GB2312" w:hAnsi="仿宋_GB2312"/>
                <w:color w:val="000000"/>
                <w:sz w:val="21"/>
                <w:szCs w:val="20"/>
              </w:rPr>
              <w:t>语，学校阅览室、广播站、图书室、网站等有相关宣传内容</w:t>
            </w:r>
            <w:r>
              <w:rPr>
                <w:rFonts w:hint="eastAsia" w:ascii="仿宋_GB2312" w:hAnsi="仿宋_GB2312"/>
                <w:b/>
                <w:color w:val="000000"/>
                <w:sz w:val="21"/>
                <w:szCs w:val="20"/>
              </w:rPr>
              <w:t>。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color w:val="000000"/>
                <w:sz w:val="21"/>
                <w:szCs w:val="20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0"/>
              </w:rPr>
              <w:t>查台账并现场查看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/>
                <w:b/>
                <w:color w:val="000000"/>
                <w:sz w:val="21"/>
                <w:szCs w:val="20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0"/>
              </w:rPr>
              <w:t>未开展相关宣传工作的，扣2-10分</w:t>
            </w:r>
            <w:r>
              <w:rPr>
                <w:rFonts w:hint="eastAsia" w:ascii="仿宋_GB2312" w:hAnsi="仿宋_GB2312"/>
                <w:b/>
                <w:color w:val="000000"/>
                <w:sz w:val="21"/>
                <w:szCs w:val="20"/>
              </w:rPr>
              <w:t>。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1"/>
                <w:szCs w:val="22"/>
              </w:rPr>
            </w:pPr>
          </w:p>
        </w:tc>
        <w:tc>
          <w:tcPr>
            <w:tcW w:w="109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color w:val="000000"/>
                <w:sz w:val="24"/>
                <w:szCs w:val="20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color w:val="000000"/>
                <w:sz w:val="21"/>
                <w:szCs w:val="22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2"/>
              </w:rPr>
              <w:t>2.4发明创造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color w:val="000000"/>
                <w:sz w:val="21"/>
                <w:szCs w:val="20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2"/>
              </w:rPr>
              <w:t>（5分）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/>
                <w:color w:val="000000"/>
                <w:sz w:val="21"/>
                <w:szCs w:val="22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2"/>
              </w:rPr>
              <w:t>鼓励师生进行绿色科技小发明创造。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color w:val="000000"/>
                <w:sz w:val="21"/>
                <w:szCs w:val="22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2"/>
              </w:rPr>
              <w:t>查台账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/>
                <w:color w:val="000000"/>
                <w:sz w:val="21"/>
                <w:szCs w:val="22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2"/>
              </w:rPr>
              <w:t>未开展进行绿色科技小发明创造，扣5分。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/>
                <w:b/>
                <w:color w:val="000000"/>
                <w:sz w:val="28"/>
                <w:szCs w:val="20"/>
              </w:rPr>
            </w:pPr>
            <w:r>
              <w:rPr>
                <w:rFonts w:hint="eastAsia" w:ascii="仿宋_GB2312" w:hAnsi="仿宋_GB2312"/>
                <w:b/>
                <w:color w:val="000000"/>
                <w:sz w:val="28"/>
                <w:szCs w:val="20"/>
              </w:rPr>
              <w:t>3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/>
                <w:bCs/>
                <w:color w:val="000000"/>
                <w:sz w:val="21"/>
                <w:szCs w:val="22"/>
              </w:rPr>
              <w:t>绿色校园现场评价（40分）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color w:val="000000"/>
                <w:sz w:val="21"/>
                <w:szCs w:val="22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2"/>
              </w:rPr>
              <w:t>3.1校园绿化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color w:val="000000"/>
                <w:sz w:val="21"/>
                <w:szCs w:val="20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2"/>
              </w:rPr>
              <w:t>（15分）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/>
                <w:b/>
                <w:sz w:val="21"/>
                <w:szCs w:val="22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0"/>
              </w:rPr>
              <w:t>校内适合绿化区域均能得到绿化，校园绿化率较高。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bCs/>
                <w:sz w:val="21"/>
                <w:szCs w:val="22"/>
              </w:rPr>
            </w:pPr>
            <w:r>
              <w:rPr>
                <w:rFonts w:hint="eastAsia" w:ascii="仿宋_GB2312" w:hAnsi="仿宋_GB2312"/>
                <w:bCs/>
                <w:sz w:val="21"/>
                <w:szCs w:val="22"/>
              </w:rPr>
              <w:t>查看现场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/>
                <w:bCs/>
                <w:sz w:val="21"/>
                <w:szCs w:val="22"/>
              </w:rPr>
            </w:pPr>
            <w:r>
              <w:rPr>
                <w:rFonts w:hint="eastAsia" w:ascii="仿宋_GB2312" w:hAnsi="仿宋_GB2312"/>
                <w:bCs/>
                <w:sz w:val="21"/>
                <w:szCs w:val="22"/>
              </w:rPr>
              <w:t>校内绿化不到位，扣5-15分。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1"/>
                <w:szCs w:val="22"/>
              </w:rPr>
            </w:pPr>
          </w:p>
        </w:tc>
        <w:tc>
          <w:tcPr>
            <w:tcW w:w="109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color w:val="000000"/>
                <w:sz w:val="24"/>
                <w:szCs w:val="20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color w:val="000000"/>
                <w:sz w:val="21"/>
                <w:szCs w:val="22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2"/>
              </w:rPr>
              <w:t>3.2环境整洁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color w:val="000000"/>
                <w:sz w:val="21"/>
                <w:szCs w:val="20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2"/>
              </w:rPr>
              <w:t>（15分）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/>
                <w:sz w:val="21"/>
                <w:szCs w:val="22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2"/>
              </w:rPr>
              <w:t>学校洁净、教室整洁、食堂卫生达标、厕所干净，无垃圾、死角。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sz w:val="21"/>
                <w:szCs w:val="22"/>
              </w:rPr>
            </w:pPr>
            <w:r>
              <w:rPr>
                <w:rFonts w:hint="eastAsia" w:ascii="仿宋_GB2312" w:hAnsi="仿宋_GB2312"/>
                <w:bCs/>
                <w:sz w:val="21"/>
                <w:szCs w:val="22"/>
              </w:rPr>
              <w:t>查看现场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/>
                <w:sz w:val="21"/>
                <w:szCs w:val="22"/>
              </w:rPr>
            </w:pPr>
            <w:r>
              <w:rPr>
                <w:rFonts w:hint="eastAsia" w:ascii="仿宋_GB2312" w:hAnsi="仿宋_GB2312"/>
                <w:sz w:val="21"/>
                <w:szCs w:val="22"/>
              </w:rPr>
              <w:t>发现垃圾、卫生死角的，一处扣2分，该项分值扣完为止。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1"/>
                <w:szCs w:val="22"/>
              </w:rPr>
            </w:pPr>
          </w:p>
        </w:tc>
        <w:tc>
          <w:tcPr>
            <w:tcW w:w="109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color w:val="000000"/>
                <w:sz w:val="24"/>
                <w:szCs w:val="20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color w:val="000000"/>
                <w:sz w:val="21"/>
                <w:szCs w:val="22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2"/>
              </w:rPr>
              <w:t>3.3节能减排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color w:val="000000"/>
                <w:sz w:val="21"/>
                <w:szCs w:val="20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2"/>
              </w:rPr>
              <w:t>（10分）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/>
                <w:bCs/>
                <w:sz w:val="21"/>
                <w:szCs w:val="22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2"/>
              </w:rPr>
              <w:t>按照要求做好空调、照明、办公设备等的用电管理，使用绿色节能产品，开展垃圾分类管理、雨水（再生水）等资源循环利用工作。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color w:val="000000"/>
                <w:sz w:val="21"/>
                <w:szCs w:val="22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2"/>
              </w:rPr>
              <w:t>查台账并现场查看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/>
                <w:color w:val="000000"/>
                <w:sz w:val="21"/>
                <w:szCs w:val="22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2"/>
              </w:rPr>
              <w:t>未开展相关节能减排工作，扣2-10分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1"/>
                <w:szCs w:val="22"/>
              </w:rPr>
            </w:pPr>
            <w:r>
              <w:rPr>
                <w:rFonts w:hint="eastAsia" w:ascii="仿宋_GB2312" w:hAnsi="仿宋_GB2312"/>
                <w:b/>
                <w:color w:val="000000"/>
                <w:sz w:val="28"/>
                <w:szCs w:val="22"/>
              </w:rPr>
              <w:t>4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/>
                <w:bCs/>
                <w:color w:val="000000"/>
                <w:sz w:val="21"/>
                <w:szCs w:val="22"/>
              </w:rPr>
              <w:t>其他加分项目（15分）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color w:val="000000"/>
                <w:sz w:val="21"/>
                <w:szCs w:val="22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2"/>
              </w:rPr>
              <w:t>4.1绿色建筑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color w:val="000000"/>
                <w:sz w:val="21"/>
                <w:szCs w:val="22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2"/>
              </w:rPr>
              <w:t>（5分）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/>
                <w:color w:val="000000"/>
                <w:sz w:val="21"/>
                <w:szCs w:val="22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2"/>
              </w:rPr>
              <w:t>有序推进新建绿色建筑或对既有建筑绿色化改造。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color w:val="000000"/>
                <w:sz w:val="21"/>
                <w:szCs w:val="22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2"/>
              </w:rPr>
              <w:t>查台账并现场查看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/>
                <w:color w:val="000000"/>
                <w:sz w:val="21"/>
                <w:szCs w:val="22"/>
              </w:rPr>
            </w:pPr>
            <w:r>
              <w:rPr>
                <w:rFonts w:hint="eastAsia" w:eastAsia="宋体"/>
                <w:sz w:val="21"/>
                <w:szCs w:val="22"/>
              </w:rPr>
              <w:t>/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1"/>
                <w:szCs w:val="22"/>
              </w:rPr>
            </w:pPr>
            <w:r>
              <w:rPr>
                <w:rFonts w:hint="eastAsia" w:eastAsia="宋体"/>
                <w:sz w:val="21"/>
                <w:szCs w:val="22"/>
              </w:rPr>
              <w:t>/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b/>
                <w:color w:val="000000"/>
                <w:sz w:val="28"/>
                <w:szCs w:val="22"/>
              </w:rPr>
            </w:pPr>
          </w:p>
        </w:tc>
        <w:tc>
          <w:tcPr>
            <w:tcW w:w="109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color w:val="000000"/>
                <w:sz w:val="21"/>
                <w:szCs w:val="22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/>
                <w:color w:val="000000"/>
                <w:sz w:val="21"/>
                <w:szCs w:val="22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2"/>
              </w:rPr>
              <w:t>4.2能源资源计量（5分）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/>
                <w:color w:val="000000"/>
                <w:sz w:val="21"/>
                <w:szCs w:val="22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2"/>
              </w:rPr>
              <w:t>加强能源资源的计量，定期公示能源资源消耗情况。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color w:val="000000"/>
                <w:sz w:val="21"/>
                <w:szCs w:val="22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2"/>
              </w:rPr>
              <w:t>查台账并现场查看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color w:val="000000"/>
                <w:sz w:val="21"/>
                <w:szCs w:val="22"/>
              </w:rPr>
            </w:pPr>
            <w:r>
              <w:rPr>
                <w:rFonts w:hint="eastAsia" w:eastAsia="宋体"/>
                <w:sz w:val="21"/>
                <w:szCs w:val="22"/>
              </w:rPr>
              <w:t>/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1"/>
                <w:szCs w:val="22"/>
              </w:rPr>
            </w:pPr>
            <w:r>
              <w:rPr>
                <w:rFonts w:hint="eastAsia" w:eastAsia="宋体"/>
                <w:sz w:val="21"/>
                <w:szCs w:val="22"/>
              </w:rPr>
              <w:t>/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b/>
                <w:color w:val="000000"/>
                <w:sz w:val="28"/>
                <w:szCs w:val="22"/>
              </w:rPr>
            </w:pPr>
          </w:p>
        </w:tc>
        <w:tc>
          <w:tcPr>
            <w:tcW w:w="109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color w:val="000000"/>
                <w:sz w:val="21"/>
                <w:szCs w:val="22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/>
                <w:color w:val="000000"/>
                <w:sz w:val="21"/>
                <w:szCs w:val="22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2"/>
              </w:rPr>
              <w:t>4.3绿色智能化（5分）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/>
                <w:color w:val="000000"/>
                <w:sz w:val="21"/>
                <w:szCs w:val="22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2"/>
              </w:rPr>
              <w:t>运用智能化技术进行校园建设及设备的绿色运行管理。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color w:val="000000"/>
                <w:sz w:val="21"/>
                <w:szCs w:val="22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2"/>
              </w:rPr>
              <w:t>查台账并现场查看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color w:val="000000"/>
                <w:sz w:val="21"/>
                <w:szCs w:val="22"/>
              </w:rPr>
            </w:pPr>
            <w:r>
              <w:rPr>
                <w:rFonts w:hint="eastAsia" w:eastAsia="宋体"/>
                <w:sz w:val="21"/>
                <w:szCs w:val="22"/>
              </w:rPr>
              <w:t>/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1"/>
                <w:szCs w:val="22"/>
              </w:rPr>
            </w:pPr>
            <w:r>
              <w:rPr>
                <w:rFonts w:hint="eastAsia" w:eastAsia="宋体"/>
                <w:sz w:val="21"/>
                <w:szCs w:val="22"/>
              </w:rPr>
              <w:t>/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16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/>
                <w:sz w:val="21"/>
                <w:szCs w:val="20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sz w:val="21"/>
                <w:szCs w:val="20"/>
              </w:rPr>
              <w:t>评价得分：</w:t>
            </w:r>
          </w:p>
        </w:tc>
      </w:tr>
    </w:tbl>
    <w:p>
      <w:pPr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于右任标准草书">
    <w:panose1 w:val="02010600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B3744"/>
    <w:rsid w:val="1F7B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2022-01-11T07:11:00Z</dcterms:created>
  <dc:creator>Administrator</dc:creator>
  <cp:lastModifiedBy>Administrator</cp:lastModifiedBy>
  <dcterms:modified xsi:type="dcterms:W3CDTF">2022-01-11T07:13:21Z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